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EF" w:rsidRPr="004C6CA1" w:rsidRDefault="00FA3CEF" w:rsidP="00FA3C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4C6C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АДМИНИСТРАЦИЯ </w:t>
      </w:r>
    </w:p>
    <w:p w:rsidR="00FA3CEF" w:rsidRPr="004C6CA1" w:rsidRDefault="00FA3CEF" w:rsidP="00FA3C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4C6C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СЕРГЕЕВСКОГО СЕЛЬСКОГО ПОСЕЛЕНИЯ </w:t>
      </w:r>
    </w:p>
    <w:p w:rsidR="00FA3CEF" w:rsidRPr="004C6CA1" w:rsidRDefault="00FA3CEF" w:rsidP="00FA3C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4C6C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ОКОНЕШНИКОВСКОГО МУНИЦИПАЛЬНОГО РАЙОНА</w:t>
      </w:r>
    </w:p>
    <w:p w:rsidR="00FA3CEF" w:rsidRPr="004C6CA1" w:rsidRDefault="00FA3CEF" w:rsidP="00FA3C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4C6C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ОМСКОЙ ОБЛАСТИ</w:t>
      </w:r>
    </w:p>
    <w:p w:rsidR="00FA3CEF" w:rsidRPr="00270C94" w:rsidRDefault="00FA3CEF" w:rsidP="00FA3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CEF" w:rsidRPr="00270C94" w:rsidRDefault="00FA3CEF" w:rsidP="00FA3CEF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0C94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70C9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70C94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  <w:r w:rsidRPr="00270C94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FA3CEF" w:rsidRPr="004C6CA1" w:rsidRDefault="00FA3CEF" w:rsidP="00FA3CEF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</w:rPr>
      </w:pPr>
      <w:r w:rsidRPr="004C6CA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</w:t>
      </w:r>
      <w:r w:rsidRPr="004C6CA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10.07</w:t>
      </w:r>
      <w:r w:rsidRPr="004C6CA1">
        <w:rPr>
          <w:rFonts w:ascii="Times New Roman" w:hAnsi="Times New Roman"/>
        </w:rPr>
        <w:t xml:space="preserve">.2023                                                                                                                   № </w:t>
      </w:r>
      <w:r>
        <w:rPr>
          <w:rFonts w:ascii="Times New Roman" w:hAnsi="Times New Roman"/>
        </w:rPr>
        <w:t>24</w:t>
      </w:r>
      <w:bookmarkStart w:id="0" w:name="_GoBack"/>
      <w:bookmarkEnd w:id="0"/>
      <w:r w:rsidRPr="004C6CA1">
        <w:rPr>
          <w:rFonts w:ascii="Times New Roman" w:hAnsi="Times New Roman"/>
        </w:rPr>
        <w:t xml:space="preserve">                      </w:t>
      </w:r>
    </w:p>
    <w:p w:rsidR="00FA3CEF" w:rsidRPr="004C6CA1" w:rsidRDefault="00FA3CEF" w:rsidP="00FA3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CEF" w:rsidRPr="004C6CA1" w:rsidRDefault="00FA3CEF" w:rsidP="00FA3CEF">
      <w:pPr>
        <w:spacing w:after="0" w:line="240" w:lineRule="auto"/>
        <w:jc w:val="center"/>
        <w:rPr>
          <w:rFonts w:ascii="Times New Roman" w:hAnsi="Times New Roman"/>
          <w:b/>
        </w:rPr>
      </w:pPr>
      <w:r w:rsidRPr="004C6CA1">
        <w:rPr>
          <w:rFonts w:ascii="Times New Roman" w:hAnsi="Times New Roman"/>
          <w:sz w:val="24"/>
          <w:szCs w:val="24"/>
        </w:rPr>
        <w:t xml:space="preserve">        </w:t>
      </w:r>
      <w:r w:rsidRPr="004C6CA1">
        <w:rPr>
          <w:rFonts w:ascii="Times New Roman" w:hAnsi="Times New Roman"/>
        </w:rPr>
        <w:t>О внесении изменений в Постановление Сергеевского сельского поселения от 27.01.2016 № 9</w:t>
      </w:r>
      <w:r w:rsidRPr="004C6CA1">
        <w:rPr>
          <w:rFonts w:ascii="Times New Roman" w:hAnsi="Times New Roman"/>
          <w:b/>
        </w:rPr>
        <w:t xml:space="preserve">  "</w:t>
      </w:r>
      <w:r w:rsidRPr="004C6CA1">
        <w:rPr>
          <w:rFonts w:ascii="Times New Roman" w:hAnsi="Times New Roman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торгов»"</w:t>
      </w:r>
    </w:p>
    <w:p w:rsidR="00FA3CEF" w:rsidRPr="004C6CA1" w:rsidRDefault="00FA3CEF" w:rsidP="00FA3CE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A3CEF" w:rsidRPr="004C6CA1" w:rsidRDefault="00FA3CEF" w:rsidP="00FA3CE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4C6CA1">
        <w:rPr>
          <w:spacing w:val="2"/>
          <w:sz w:val="22"/>
          <w:szCs w:val="22"/>
        </w:rPr>
        <w:tab/>
      </w:r>
      <w:proofErr w:type="gramStart"/>
      <w:r w:rsidRPr="004C6CA1">
        <w:rPr>
          <w:spacing w:val="2"/>
          <w:sz w:val="22"/>
          <w:szCs w:val="22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09.04.2022 № 629 «Об особенностях регулирования земельных отношениях в Российской Федерации в 2022 и 2023 годах», Постановлением Правительства Омской области от 20.05.2015 № 119-п «О мерах по реализации  Закона Омской области «О предоставлении отдельным категориям граждан земельных участков в собственность бесплатно», Уставом</w:t>
      </w:r>
      <w:proofErr w:type="gramEnd"/>
      <w:r w:rsidRPr="004C6CA1">
        <w:rPr>
          <w:sz w:val="22"/>
          <w:szCs w:val="22"/>
        </w:rPr>
        <w:t xml:space="preserve"> Сергеевского</w:t>
      </w:r>
      <w:r w:rsidRPr="004C6CA1">
        <w:rPr>
          <w:spacing w:val="2"/>
          <w:sz w:val="22"/>
          <w:szCs w:val="22"/>
        </w:rPr>
        <w:t xml:space="preserve">  сельского поселения Оконешниковского муниципального района Омской области,</w:t>
      </w:r>
      <w:r w:rsidRPr="004C6CA1">
        <w:rPr>
          <w:color w:val="22272F"/>
          <w:sz w:val="22"/>
          <w:szCs w:val="22"/>
        </w:rPr>
        <w:t xml:space="preserve"> на основании Протеста </w:t>
      </w:r>
      <w:r w:rsidRPr="004C6CA1">
        <w:rPr>
          <w:sz w:val="22"/>
          <w:szCs w:val="22"/>
        </w:rPr>
        <w:t>прокурора от 13.06.2023 №7-02-2023/</w:t>
      </w:r>
      <w:proofErr w:type="spellStart"/>
      <w:r w:rsidRPr="004C6CA1">
        <w:rPr>
          <w:sz w:val="22"/>
          <w:szCs w:val="22"/>
        </w:rPr>
        <w:t>прдп</w:t>
      </w:r>
      <w:proofErr w:type="spellEnd"/>
      <w:r w:rsidRPr="004C6CA1">
        <w:rPr>
          <w:sz w:val="22"/>
          <w:szCs w:val="22"/>
        </w:rPr>
        <w:t xml:space="preserve"> 390-23,</w:t>
      </w:r>
    </w:p>
    <w:p w:rsidR="00FA3CEF" w:rsidRPr="004C6CA1" w:rsidRDefault="00FA3CEF" w:rsidP="00FA3CEF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lang w:eastAsia="ru-RU"/>
        </w:rPr>
      </w:pPr>
      <w:r w:rsidRPr="004C6CA1">
        <w:rPr>
          <w:rFonts w:ascii="Times New Roman" w:eastAsia="Times New Roman" w:hAnsi="Times New Roman"/>
          <w:spacing w:val="2"/>
          <w:lang w:eastAsia="ru-RU"/>
        </w:rPr>
        <w:t>ПОСТАНОВЛЯЮ</w:t>
      </w:r>
    </w:p>
    <w:p w:rsidR="00FA3CEF" w:rsidRPr="004C6CA1" w:rsidRDefault="00FA3CEF" w:rsidP="00FA3CE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pacing w:val="2"/>
        </w:rPr>
      </w:pPr>
      <w:r w:rsidRPr="004C6CA1">
        <w:rPr>
          <w:rFonts w:ascii="Times New Roman" w:hAnsi="Times New Roman"/>
          <w:spacing w:val="2"/>
        </w:rPr>
        <w:t>Внести в  административный регламент предоставления муниципальной услуги «Предоставление земельного участка, находящегося в муниципальной собственности без проведения торгов», следующие изменения:</w:t>
      </w:r>
    </w:p>
    <w:p w:rsidR="00FA3CEF" w:rsidRPr="004C6CA1" w:rsidRDefault="00FA3CEF" w:rsidP="00FA3CEF">
      <w:pPr>
        <w:tabs>
          <w:tab w:val="num" w:pos="0"/>
        </w:tabs>
        <w:spacing w:after="120" w:line="240" w:lineRule="auto"/>
        <w:rPr>
          <w:rFonts w:ascii="Times New Roman" w:hAnsi="Times New Roman"/>
          <w:spacing w:val="2"/>
        </w:rPr>
      </w:pPr>
      <w:r w:rsidRPr="004C6CA1">
        <w:rPr>
          <w:rFonts w:ascii="Times New Roman" w:hAnsi="Times New Roman"/>
          <w:spacing w:val="2"/>
        </w:rPr>
        <w:t xml:space="preserve">        1.1. Подраздел 4 дополнить 3.1. следующего содержания </w:t>
      </w:r>
    </w:p>
    <w:p w:rsidR="00FA3CEF" w:rsidRPr="004C6CA1" w:rsidRDefault="00FA3CEF" w:rsidP="00FA3CEF">
      <w:pPr>
        <w:tabs>
          <w:tab w:val="num" w:pos="0"/>
        </w:tabs>
        <w:spacing w:after="120" w:line="240" w:lineRule="auto"/>
        <w:rPr>
          <w:rFonts w:ascii="Times New Roman" w:hAnsi="Times New Roman"/>
          <w:spacing w:val="2"/>
        </w:rPr>
      </w:pPr>
      <w:r w:rsidRPr="004C6CA1">
        <w:rPr>
          <w:rFonts w:ascii="Times New Roman" w:hAnsi="Times New Roman"/>
          <w:spacing w:val="2"/>
        </w:rPr>
        <w:t>«3.1. Особенности предоставления земельных участков, находящихся в государственной или муниципальной собственности, в 2022 и 2023 годах:</w:t>
      </w:r>
    </w:p>
    <w:p w:rsidR="00FA3CEF" w:rsidRPr="004C6CA1" w:rsidRDefault="00FA3CEF" w:rsidP="00FA3CEF">
      <w:pPr>
        <w:tabs>
          <w:tab w:val="num" w:pos="0"/>
        </w:tabs>
        <w:spacing w:after="120" w:line="240" w:lineRule="auto"/>
        <w:rPr>
          <w:rFonts w:ascii="Times New Roman" w:hAnsi="Times New Roman"/>
          <w:spacing w:val="2"/>
        </w:rPr>
      </w:pPr>
      <w:proofErr w:type="gramStart"/>
      <w:r w:rsidRPr="004C6CA1">
        <w:rPr>
          <w:rFonts w:ascii="Times New Roman" w:hAnsi="Times New Roman"/>
          <w:spacing w:val="2"/>
        </w:rPr>
        <w:t>а) допускается наряду со случаями, предусмотренными Земельным кодексом Российской Федерации, продажа без проведения торгов земельного участка, находящегося в государственной или муниципальной собственности, и земельного участка, государственная собственность на который не разграничена,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аренду, при условии отсутствия у уполномоченного</w:t>
      </w:r>
      <w:proofErr w:type="gramEnd"/>
      <w:r w:rsidRPr="004C6CA1">
        <w:rPr>
          <w:rFonts w:ascii="Times New Roman" w:hAnsi="Times New Roman"/>
          <w:spacing w:val="2"/>
        </w:rPr>
        <w:t xml:space="preserve"> органа, предусмотренного статьей 39.2 Земельного кодекса Российской Федерации,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участка;</w:t>
      </w:r>
    </w:p>
    <w:p w:rsidR="00FA3CEF" w:rsidRPr="004C6CA1" w:rsidRDefault="00FA3CEF" w:rsidP="00FA3CEF">
      <w:pPr>
        <w:tabs>
          <w:tab w:val="num" w:pos="0"/>
        </w:tabs>
        <w:spacing w:after="120" w:line="240" w:lineRule="auto"/>
        <w:rPr>
          <w:rFonts w:ascii="Times New Roman" w:hAnsi="Times New Roman"/>
          <w:spacing w:val="2"/>
        </w:rPr>
      </w:pPr>
      <w:proofErr w:type="gramStart"/>
      <w:r w:rsidRPr="004C6CA1">
        <w:rPr>
          <w:rFonts w:ascii="Times New Roman" w:hAnsi="Times New Roman"/>
          <w:spacing w:val="2"/>
        </w:rPr>
        <w:t xml:space="preserve">б) наряду со случаями, предусмотренными Земельным кодексом Российской Федерации, земельные участки, находящиеся в государственной или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4C6CA1">
        <w:rPr>
          <w:rFonts w:ascii="Times New Roman" w:hAnsi="Times New Roman"/>
          <w:spacing w:val="2"/>
        </w:rPr>
        <w:t>импортозамещения</w:t>
      </w:r>
      <w:proofErr w:type="spellEnd"/>
      <w:r w:rsidRPr="004C6CA1">
        <w:rPr>
          <w:rFonts w:ascii="Times New Roman" w:hAnsi="Times New Roman"/>
          <w:spacing w:val="2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</w:t>
      </w:r>
      <w:proofErr w:type="gramEnd"/>
      <w:r w:rsidRPr="004C6CA1">
        <w:rPr>
          <w:rFonts w:ascii="Times New Roman" w:hAnsi="Times New Roman"/>
          <w:spacing w:val="2"/>
        </w:rPr>
        <w:t xml:space="preserve"> субъекта Российской Федерации</w:t>
      </w:r>
      <w:proofErr w:type="gramStart"/>
      <w:r w:rsidRPr="004C6CA1">
        <w:rPr>
          <w:rFonts w:ascii="Times New Roman" w:hAnsi="Times New Roman"/>
          <w:spacing w:val="2"/>
        </w:rPr>
        <w:t xml:space="preserve">.»        </w:t>
      </w:r>
      <w:proofErr w:type="gramEnd"/>
    </w:p>
    <w:p w:rsidR="00FA3CEF" w:rsidRPr="004C6CA1" w:rsidRDefault="00FA3CEF" w:rsidP="00FA3CEF">
      <w:pPr>
        <w:tabs>
          <w:tab w:val="num" w:pos="0"/>
        </w:tabs>
        <w:spacing w:after="120" w:line="240" w:lineRule="auto"/>
        <w:ind w:firstLine="426"/>
        <w:rPr>
          <w:rFonts w:ascii="Times New Roman" w:hAnsi="Times New Roman"/>
          <w:spacing w:val="2"/>
        </w:rPr>
      </w:pPr>
      <w:r w:rsidRPr="004C6CA1">
        <w:rPr>
          <w:rFonts w:ascii="Times New Roman" w:hAnsi="Times New Roman"/>
          <w:spacing w:val="2"/>
        </w:rPr>
        <w:t xml:space="preserve">  2. Постановление подлежит обнародованию и размещению на официальном интернет-сайте Сергеевского сельского поселения Оконешниковского муниципального района. </w:t>
      </w:r>
    </w:p>
    <w:p w:rsidR="00FA3CEF" w:rsidRPr="004C6CA1" w:rsidRDefault="00FA3CEF" w:rsidP="00FA3CEF">
      <w:pPr>
        <w:tabs>
          <w:tab w:val="num" w:pos="0"/>
        </w:tabs>
        <w:spacing w:after="120" w:line="240" w:lineRule="auto"/>
        <w:ind w:firstLine="426"/>
        <w:rPr>
          <w:rFonts w:ascii="Times New Roman" w:hAnsi="Times New Roman"/>
          <w:spacing w:val="2"/>
        </w:rPr>
      </w:pPr>
    </w:p>
    <w:p w:rsidR="00FA3CEF" w:rsidRPr="004C6CA1" w:rsidRDefault="00FA3CEF" w:rsidP="00FA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C6CA1">
        <w:rPr>
          <w:rFonts w:ascii="Times New Roman" w:eastAsia="Times New Roman" w:hAnsi="Times New Roman"/>
          <w:lang w:eastAsia="ru-RU"/>
        </w:rPr>
        <w:t>Глава Сергеевского</w:t>
      </w:r>
    </w:p>
    <w:p w:rsidR="00FA3CEF" w:rsidRPr="004C6CA1" w:rsidRDefault="00FA3CEF" w:rsidP="00FA3C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C6CA1">
        <w:rPr>
          <w:rFonts w:ascii="Times New Roman" w:eastAsia="Times New Roman" w:hAnsi="Times New Roman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4C6CA1">
        <w:rPr>
          <w:rFonts w:ascii="Times New Roman" w:eastAsia="Times New Roman" w:hAnsi="Times New Roman"/>
          <w:lang w:eastAsia="ru-RU"/>
        </w:rPr>
        <w:t>Н.П.Шевкопляс</w:t>
      </w:r>
      <w:proofErr w:type="spellEnd"/>
    </w:p>
    <w:p w:rsidR="00C1125F" w:rsidRDefault="00C1125F"/>
    <w:sectPr w:rsidR="00C1125F" w:rsidSect="004C6CA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40D7"/>
    <w:multiLevelType w:val="hybridMultilevel"/>
    <w:tmpl w:val="6D90C9CE"/>
    <w:lvl w:ilvl="0" w:tplc="7A6292F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07"/>
    <w:rsid w:val="002173C3"/>
    <w:rsid w:val="00C1125F"/>
    <w:rsid w:val="00D75707"/>
    <w:rsid w:val="00FA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3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3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2023-07-10T05:56:00Z</cp:lastPrinted>
  <dcterms:created xsi:type="dcterms:W3CDTF">2023-07-10T05:55:00Z</dcterms:created>
  <dcterms:modified xsi:type="dcterms:W3CDTF">2023-07-10T05:56:00Z</dcterms:modified>
</cp:coreProperties>
</file>