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BC" w:rsidRPr="00E32626" w:rsidRDefault="00A339BC" w:rsidP="00A339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 w:rsidRPr="00E32626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 xml:space="preserve">АДМИНИСТРАЦИЯ </w:t>
      </w:r>
    </w:p>
    <w:p w:rsidR="00A339BC" w:rsidRPr="00E32626" w:rsidRDefault="00A339BC" w:rsidP="00A339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 w:rsidRPr="00E32626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 xml:space="preserve">СЕРГЕЕВСКОГО СЕЛЬСКОГО ПОСЕЛЕНИЯ </w:t>
      </w:r>
    </w:p>
    <w:p w:rsidR="00A339BC" w:rsidRPr="00E32626" w:rsidRDefault="00A339BC" w:rsidP="00A339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 w:rsidRPr="00E32626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ОКОНЕШНИКОВСКОГО МУНИЦИПАЛЬНОГО РАЙОНА</w:t>
      </w:r>
    </w:p>
    <w:p w:rsidR="00A339BC" w:rsidRPr="00E32626" w:rsidRDefault="00A339BC" w:rsidP="00A339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 w:rsidRPr="00E32626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ОМСКОЙ ОБЛАСТИ</w:t>
      </w:r>
    </w:p>
    <w:p w:rsidR="00A339BC" w:rsidRPr="00270C94" w:rsidRDefault="00A339BC" w:rsidP="00A33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39BC" w:rsidRPr="00270C94" w:rsidRDefault="00A339BC" w:rsidP="00A339BC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0C94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270C94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270C94">
        <w:rPr>
          <w:rFonts w:ascii="Times New Roman" w:hAnsi="Times New Roman"/>
          <w:b/>
          <w:sz w:val="24"/>
          <w:szCs w:val="24"/>
        </w:rPr>
        <w:t xml:space="preserve"> О С Т А Н О В Л Е Н И Е </w:t>
      </w:r>
      <w:r w:rsidRPr="00270C94"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A339BC" w:rsidRDefault="00A339BC" w:rsidP="00A339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10.03.2023</w:t>
      </w:r>
      <w:r w:rsidRPr="00270C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 xml:space="preserve">7     </w:t>
      </w:r>
    </w:p>
    <w:p w:rsidR="00A339BC" w:rsidRPr="008830A8" w:rsidRDefault="00A339BC" w:rsidP="00A339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30A8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главы </w:t>
      </w:r>
      <w:r>
        <w:rPr>
          <w:rFonts w:ascii="Times New Roman" w:hAnsi="Times New Roman"/>
          <w:b/>
          <w:sz w:val="24"/>
          <w:szCs w:val="24"/>
        </w:rPr>
        <w:t>Сергеевского сельского поселения от 26.09.2019 № 47</w:t>
      </w:r>
      <w:r w:rsidRPr="008830A8">
        <w:rPr>
          <w:rFonts w:ascii="Times New Roman" w:hAnsi="Times New Roman"/>
          <w:b/>
          <w:sz w:val="24"/>
          <w:szCs w:val="24"/>
        </w:rPr>
        <w:t xml:space="preserve"> «Об утверждении Порядка формирования и ведения реестра источников доходов бюджета </w:t>
      </w:r>
      <w:r>
        <w:rPr>
          <w:rFonts w:ascii="Times New Roman" w:hAnsi="Times New Roman"/>
          <w:b/>
          <w:sz w:val="24"/>
          <w:szCs w:val="24"/>
        </w:rPr>
        <w:t>Сергеевского</w:t>
      </w:r>
      <w:r w:rsidRPr="008830A8">
        <w:rPr>
          <w:rFonts w:ascii="Times New Roman" w:hAnsi="Times New Roman"/>
          <w:b/>
          <w:sz w:val="24"/>
          <w:szCs w:val="24"/>
        </w:rPr>
        <w:t xml:space="preserve"> сельского поселения Оконешниковского муниципального района Омской области»</w:t>
      </w:r>
    </w:p>
    <w:p w:rsidR="00A339BC" w:rsidRDefault="00A339BC" w:rsidP="00A339BC">
      <w:pPr>
        <w:pStyle w:val="ConsPlusNormal"/>
        <w:jc w:val="both"/>
        <w:rPr>
          <w:rFonts w:eastAsia="Calibri"/>
          <w:sz w:val="24"/>
          <w:szCs w:val="24"/>
          <w:lang w:eastAsia="en-US"/>
        </w:rPr>
      </w:pPr>
    </w:p>
    <w:p w:rsidR="00A339BC" w:rsidRPr="00A767DF" w:rsidRDefault="00A339BC" w:rsidP="00A339BC">
      <w:pPr>
        <w:pStyle w:val="ConsPlusNormal"/>
        <w:jc w:val="both"/>
        <w:rPr>
          <w:sz w:val="24"/>
          <w:szCs w:val="24"/>
        </w:rPr>
      </w:pPr>
      <w:r w:rsidRPr="008830A8">
        <w:rPr>
          <w:sz w:val="24"/>
          <w:szCs w:val="24"/>
        </w:rPr>
        <w:t xml:space="preserve">В соответствии с пунктом 7 статьи 47.1 Бюджетного кодекса Российской Федерации, постановлением Правительства Российской Федерации от 16.09.2021 № 1568 «О порядке формирования и ведения перечня источников </w:t>
      </w:r>
      <w:r>
        <w:rPr>
          <w:sz w:val="24"/>
          <w:szCs w:val="24"/>
        </w:rPr>
        <w:t>доходов Российской Федерации»</w:t>
      </w:r>
      <w:r w:rsidRPr="00322DE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</w:t>
      </w:r>
      <w:r w:rsidRPr="00360345">
        <w:rPr>
          <w:color w:val="22272F"/>
          <w:sz w:val="24"/>
          <w:szCs w:val="24"/>
        </w:rPr>
        <w:t xml:space="preserve">на основании Протеста </w:t>
      </w:r>
      <w:r w:rsidRPr="00360345">
        <w:rPr>
          <w:sz w:val="24"/>
          <w:szCs w:val="24"/>
        </w:rPr>
        <w:t xml:space="preserve">прокурора от </w:t>
      </w:r>
      <w:r>
        <w:rPr>
          <w:sz w:val="24"/>
          <w:szCs w:val="24"/>
        </w:rPr>
        <w:t>28.02.2023 № 7-05-2023/120</w:t>
      </w:r>
    </w:p>
    <w:p w:rsidR="00A339BC" w:rsidRPr="00360345" w:rsidRDefault="00A339BC" w:rsidP="00A339BC">
      <w:p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36034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ПОСТАНОВЛЯЮ</w:t>
      </w:r>
    </w:p>
    <w:p w:rsidR="00A339BC" w:rsidRPr="008830A8" w:rsidRDefault="00A339BC" w:rsidP="00A339BC">
      <w:pPr>
        <w:pStyle w:val="ConsPlusNormal"/>
        <w:numPr>
          <w:ilvl w:val="0"/>
          <w:numId w:val="1"/>
        </w:numPr>
        <w:tabs>
          <w:tab w:val="left" w:pos="710"/>
        </w:tabs>
        <w:ind w:left="0" w:firstLine="710"/>
        <w:jc w:val="both"/>
        <w:rPr>
          <w:sz w:val="24"/>
          <w:szCs w:val="24"/>
        </w:rPr>
      </w:pPr>
      <w:r w:rsidRPr="008830A8">
        <w:rPr>
          <w:sz w:val="24"/>
          <w:szCs w:val="24"/>
        </w:rPr>
        <w:t xml:space="preserve">Внести в Порядок формирования и ведения реестра источников доходов бюджета </w:t>
      </w:r>
      <w:r>
        <w:rPr>
          <w:sz w:val="24"/>
          <w:szCs w:val="24"/>
        </w:rPr>
        <w:t>Сергеевского</w:t>
      </w:r>
      <w:r w:rsidRPr="008830A8">
        <w:rPr>
          <w:sz w:val="24"/>
          <w:szCs w:val="24"/>
        </w:rPr>
        <w:t xml:space="preserve"> сельского поселения Оконешниковского муниципального района Омской области  следующие изменения:</w:t>
      </w:r>
    </w:p>
    <w:p w:rsidR="00A339BC" w:rsidRPr="008830A8" w:rsidRDefault="00A339BC" w:rsidP="00A339BC">
      <w:pPr>
        <w:pStyle w:val="ConsPlusNormal"/>
        <w:tabs>
          <w:tab w:val="left" w:pos="710"/>
        </w:tabs>
        <w:ind w:firstLine="710"/>
        <w:jc w:val="both"/>
        <w:rPr>
          <w:sz w:val="24"/>
          <w:szCs w:val="24"/>
        </w:rPr>
      </w:pPr>
      <w:r w:rsidRPr="008830A8">
        <w:rPr>
          <w:sz w:val="24"/>
          <w:szCs w:val="24"/>
        </w:rPr>
        <w:t>1.1 пункт 16 Порядка изложить в следующей редакции:</w:t>
      </w:r>
    </w:p>
    <w:p w:rsidR="00A339BC" w:rsidRPr="008830A8" w:rsidRDefault="00A339BC" w:rsidP="00A339BC">
      <w:pPr>
        <w:pStyle w:val="ConsPlusNormal"/>
        <w:tabs>
          <w:tab w:val="left" w:pos="710"/>
        </w:tabs>
        <w:ind w:firstLine="710"/>
        <w:jc w:val="both"/>
        <w:rPr>
          <w:sz w:val="24"/>
          <w:szCs w:val="24"/>
        </w:rPr>
      </w:pPr>
      <w:r w:rsidRPr="008830A8">
        <w:rPr>
          <w:sz w:val="24"/>
          <w:szCs w:val="24"/>
        </w:rPr>
        <w:t>"16. Информация о показателях кассовых поступлений по коду классификации доходов бюджета, соответствующему источнику дохода бюджета,  формируется на основании соответствующих сведений реестра источников доходов Российской Федерации, формируемого в </w:t>
      </w:r>
      <w:hyperlink r:id="rId6" w:anchor="block_1000" w:history="1">
        <w:r w:rsidRPr="008830A8">
          <w:rPr>
            <w:sz w:val="24"/>
            <w:szCs w:val="24"/>
          </w:rPr>
          <w:t>порядке</w:t>
        </w:r>
      </w:hyperlink>
      <w:r w:rsidRPr="008830A8">
        <w:rPr>
          <w:sz w:val="24"/>
          <w:szCs w:val="24"/>
        </w:rPr>
        <w:t>, установленном Министерством финансов Российской Федерации</w:t>
      </w:r>
      <w:proofErr w:type="gramStart"/>
      <w:r w:rsidRPr="008830A8">
        <w:rPr>
          <w:sz w:val="24"/>
          <w:szCs w:val="24"/>
        </w:rPr>
        <w:t>."</w:t>
      </w:r>
      <w:proofErr w:type="gramEnd"/>
    </w:p>
    <w:p w:rsidR="00A339BC" w:rsidRPr="008830A8" w:rsidRDefault="00A339BC" w:rsidP="00A339BC">
      <w:pPr>
        <w:pStyle w:val="ConsPlusNormal"/>
        <w:tabs>
          <w:tab w:val="left" w:pos="710"/>
        </w:tabs>
        <w:ind w:firstLine="710"/>
        <w:jc w:val="both"/>
        <w:rPr>
          <w:sz w:val="24"/>
          <w:szCs w:val="24"/>
        </w:rPr>
      </w:pPr>
      <w:r w:rsidRPr="008830A8">
        <w:rPr>
          <w:sz w:val="24"/>
          <w:szCs w:val="24"/>
        </w:rPr>
        <w:t xml:space="preserve">1.2 пункт 10 дополнить подпунктом </w:t>
      </w:r>
      <w:r>
        <w:rPr>
          <w:sz w:val="24"/>
          <w:szCs w:val="24"/>
        </w:rPr>
        <w:t>М</w:t>
      </w:r>
      <w:r w:rsidRPr="008830A8">
        <w:rPr>
          <w:sz w:val="24"/>
          <w:szCs w:val="24"/>
        </w:rPr>
        <w:t xml:space="preserve"> следующего содержания:</w:t>
      </w:r>
    </w:p>
    <w:p w:rsidR="00A339BC" w:rsidRPr="008830A8" w:rsidRDefault="00A339BC" w:rsidP="00A339BC">
      <w:pPr>
        <w:pStyle w:val="ConsPlusNormal"/>
        <w:tabs>
          <w:tab w:val="left" w:pos="710"/>
        </w:tabs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"м</w:t>
      </w:r>
      <w:r w:rsidRPr="008830A8">
        <w:rPr>
          <w:sz w:val="24"/>
          <w:szCs w:val="24"/>
        </w:rPr>
        <w:t>) иная информация, предусмотренная порядками формирования и ведения реестров источников доходов бюджетов, утвержденными в установленном порядке (за исключением реестра источников доходов Российской Федерации)</w:t>
      </w:r>
      <w:proofErr w:type="gramStart"/>
      <w:r w:rsidRPr="008830A8">
        <w:rPr>
          <w:sz w:val="24"/>
          <w:szCs w:val="24"/>
        </w:rPr>
        <w:t>."</w:t>
      </w:r>
      <w:proofErr w:type="gramEnd"/>
    </w:p>
    <w:p w:rsidR="00A339BC" w:rsidRPr="008830A8" w:rsidRDefault="00A339BC" w:rsidP="00A339BC">
      <w:pPr>
        <w:pStyle w:val="ConsPlusNormal"/>
        <w:tabs>
          <w:tab w:val="left" w:pos="710"/>
        </w:tabs>
        <w:ind w:firstLine="710"/>
        <w:jc w:val="both"/>
        <w:rPr>
          <w:sz w:val="24"/>
          <w:szCs w:val="24"/>
        </w:rPr>
      </w:pPr>
      <w:r w:rsidRPr="008830A8">
        <w:rPr>
          <w:sz w:val="24"/>
          <w:szCs w:val="24"/>
        </w:rPr>
        <w:t>1.3 пункт 18 Порядка изложить в следующей редакции:</w:t>
      </w:r>
    </w:p>
    <w:p w:rsidR="00A339BC" w:rsidRPr="008830A8" w:rsidRDefault="00A339BC" w:rsidP="00A339BC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30A8">
        <w:rPr>
          <w:rFonts w:ascii="Times New Roman" w:hAnsi="Times New Roman"/>
          <w:sz w:val="24"/>
          <w:szCs w:val="24"/>
        </w:rPr>
        <w:t xml:space="preserve">"18. Участники </w:t>
      </w:r>
      <w:proofErr w:type="gramStart"/>
      <w:r w:rsidRPr="008830A8">
        <w:rPr>
          <w:rFonts w:ascii="Times New Roman" w:hAnsi="Times New Roman"/>
          <w:sz w:val="24"/>
          <w:szCs w:val="24"/>
        </w:rPr>
        <w:t>процесса ведения реестра источников доходов бюджета поселения</w:t>
      </w:r>
      <w:proofErr w:type="gramEnd"/>
      <w:r w:rsidRPr="008830A8">
        <w:rPr>
          <w:rFonts w:ascii="Times New Roman" w:hAnsi="Times New Roman"/>
          <w:sz w:val="24"/>
          <w:szCs w:val="24"/>
        </w:rPr>
        <w:t xml:space="preserve"> предоставляют в Комитет финансов и контроля сведения, необходимые для ведения реестра источников доходов бюджета поселения, в следующие сроки: </w:t>
      </w:r>
    </w:p>
    <w:p w:rsidR="00A339BC" w:rsidRPr="008830A8" w:rsidRDefault="00A339BC" w:rsidP="00A339BC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30A8">
        <w:rPr>
          <w:rFonts w:ascii="Times New Roman" w:hAnsi="Times New Roman"/>
          <w:sz w:val="24"/>
          <w:szCs w:val="24"/>
        </w:rPr>
        <w:t xml:space="preserve">1) информации, указанной </w:t>
      </w:r>
      <w:proofErr w:type="gramStart"/>
      <w:r w:rsidRPr="008830A8">
        <w:rPr>
          <w:rFonts w:ascii="Times New Roman" w:hAnsi="Times New Roman"/>
          <w:sz w:val="24"/>
          <w:szCs w:val="24"/>
        </w:rPr>
        <w:t>в</w:t>
      </w:r>
      <w:proofErr w:type="gramEnd"/>
      <w:r w:rsidRPr="008830A8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>
          <w:rPr>
            <w:rFonts w:ascii="Times New Roman" w:hAnsi="Times New Roman"/>
            <w:sz w:val="24"/>
            <w:szCs w:val="24"/>
          </w:rPr>
          <w:t>а</w:t>
        </w:r>
      </w:hyperlink>
      <w:r w:rsidRPr="008830A8">
        <w:rPr>
          <w:rFonts w:ascii="Times New Roman" w:hAnsi="Times New Roman"/>
          <w:sz w:val="24"/>
          <w:szCs w:val="24"/>
        </w:rPr>
        <w:t xml:space="preserve"> – </w:t>
      </w:r>
      <w:hyperlink r:id="rId8" w:history="1">
        <w:r>
          <w:rPr>
            <w:rFonts w:ascii="Times New Roman" w:hAnsi="Times New Roman"/>
            <w:sz w:val="24"/>
            <w:szCs w:val="24"/>
          </w:rPr>
          <w:t>д</w:t>
        </w:r>
        <w:r w:rsidRPr="008830A8">
          <w:rPr>
            <w:rFonts w:ascii="Times New Roman" w:hAnsi="Times New Roman"/>
            <w:sz w:val="24"/>
            <w:szCs w:val="24"/>
          </w:rPr>
          <w:t xml:space="preserve"> </w:t>
        </w:r>
        <w:proofErr w:type="gramStart"/>
        <w:r w:rsidRPr="008830A8">
          <w:rPr>
            <w:rFonts w:ascii="Times New Roman" w:hAnsi="Times New Roman"/>
            <w:sz w:val="24"/>
            <w:szCs w:val="24"/>
          </w:rPr>
          <w:t>пункта</w:t>
        </w:r>
        <w:proofErr w:type="gramEnd"/>
        <w:r w:rsidRPr="008830A8">
          <w:rPr>
            <w:rFonts w:ascii="Times New Roman" w:hAnsi="Times New Roman"/>
            <w:sz w:val="24"/>
            <w:szCs w:val="24"/>
          </w:rPr>
          <w:t xml:space="preserve"> 1</w:t>
        </w:r>
      </w:hyperlink>
      <w:r w:rsidRPr="008830A8">
        <w:rPr>
          <w:rFonts w:ascii="Times New Roman" w:hAnsi="Times New Roman"/>
          <w:sz w:val="24"/>
          <w:szCs w:val="24"/>
        </w:rPr>
        <w:t>0 настоящего Порядка, –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бюджета поселения;</w:t>
      </w:r>
    </w:p>
    <w:p w:rsidR="00A339BC" w:rsidRPr="008830A8" w:rsidRDefault="00A339BC" w:rsidP="00A339BC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30A8">
        <w:rPr>
          <w:rFonts w:ascii="Times New Roman" w:hAnsi="Times New Roman"/>
          <w:sz w:val="24"/>
          <w:szCs w:val="24"/>
        </w:rPr>
        <w:t xml:space="preserve">2) информации, указанной </w:t>
      </w:r>
      <w:proofErr w:type="gramStart"/>
      <w:r w:rsidRPr="008830A8">
        <w:rPr>
          <w:rFonts w:ascii="Times New Roman" w:hAnsi="Times New Roman"/>
          <w:sz w:val="24"/>
          <w:szCs w:val="24"/>
        </w:rPr>
        <w:t>в</w:t>
      </w:r>
      <w:proofErr w:type="gramEnd"/>
      <w:r w:rsidRPr="008830A8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>
          <w:rPr>
            <w:rFonts w:ascii="Times New Roman" w:hAnsi="Times New Roman"/>
            <w:sz w:val="24"/>
            <w:szCs w:val="24"/>
          </w:rPr>
          <w:t>ж</w:t>
        </w:r>
      </w:hyperlink>
      <w:r w:rsidRPr="008830A8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/>
            <w:sz w:val="24"/>
            <w:szCs w:val="24"/>
          </w:rPr>
          <w:t>з</w:t>
        </w:r>
      </w:hyperlink>
      <w:r w:rsidRPr="008830A8">
        <w:rPr>
          <w:rFonts w:ascii="Times New Roman" w:hAnsi="Times New Roman"/>
          <w:sz w:val="24"/>
          <w:szCs w:val="24"/>
        </w:rPr>
        <w:t xml:space="preserve"> и </w:t>
      </w:r>
      <w:hyperlink r:id="rId11" w:history="1">
        <w:r>
          <w:rPr>
            <w:rFonts w:ascii="Times New Roman" w:hAnsi="Times New Roman"/>
            <w:sz w:val="24"/>
            <w:szCs w:val="24"/>
          </w:rPr>
          <w:t>л</w:t>
        </w:r>
        <w:r w:rsidRPr="008830A8">
          <w:rPr>
            <w:rFonts w:ascii="Times New Roman" w:hAnsi="Times New Roman"/>
            <w:sz w:val="24"/>
            <w:szCs w:val="24"/>
          </w:rPr>
          <w:t xml:space="preserve"> </w:t>
        </w:r>
        <w:proofErr w:type="gramStart"/>
        <w:r w:rsidRPr="008830A8">
          <w:rPr>
            <w:rFonts w:ascii="Times New Roman" w:hAnsi="Times New Roman"/>
            <w:sz w:val="24"/>
            <w:szCs w:val="24"/>
          </w:rPr>
          <w:t>пункта</w:t>
        </w:r>
        <w:proofErr w:type="gramEnd"/>
        <w:r w:rsidRPr="008830A8">
          <w:rPr>
            <w:rFonts w:ascii="Times New Roman" w:hAnsi="Times New Roman"/>
            <w:sz w:val="24"/>
            <w:szCs w:val="24"/>
          </w:rPr>
          <w:t xml:space="preserve"> 1</w:t>
        </w:r>
      </w:hyperlink>
      <w:r w:rsidRPr="008830A8">
        <w:rPr>
          <w:rFonts w:ascii="Times New Roman" w:hAnsi="Times New Roman"/>
          <w:sz w:val="24"/>
          <w:szCs w:val="24"/>
        </w:rPr>
        <w:t xml:space="preserve">0 настоящего Порядка, – не позднее 5 рабочих дней со дня принятия или внесения изменений в Решение о бюджете поселения и Решения об исполнении бюджета поселения; </w:t>
      </w:r>
    </w:p>
    <w:p w:rsidR="00A339BC" w:rsidRPr="008830A8" w:rsidRDefault="00A339BC" w:rsidP="00A339BC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30A8">
        <w:rPr>
          <w:rFonts w:ascii="Times New Roman" w:hAnsi="Times New Roman"/>
          <w:sz w:val="24"/>
          <w:szCs w:val="24"/>
        </w:rPr>
        <w:t xml:space="preserve">3) информации, указанной в </w:t>
      </w:r>
      <w:hyperlink r:id="rId12" w:history="1">
        <w:r>
          <w:rPr>
            <w:rFonts w:ascii="Times New Roman" w:hAnsi="Times New Roman"/>
            <w:sz w:val="24"/>
            <w:szCs w:val="24"/>
          </w:rPr>
          <w:t>подпункте и</w:t>
        </w:r>
        <w:r w:rsidRPr="008830A8">
          <w:rPr>
            <w:rFonts w:ascii="Times New Roman" w:hAnsi="Times New Roman"/>
            <w:sz w:val="24"/>
            <w:szCs w:val="24"/>
          </w:rPr>
          <w:t xml:space="preserve"> пункта 1</w:t>
        </w:r>
      </w:hyperlink>
      <w:r w:rsidRPr="008830A8">
        <w:rPr>
          <w:rFonts w:ascii="Times New Roman" w:hAnsi="Times New Roman"/>
          <w:sz w:val="24"/>
          <w:szCs w:val="24"/>
        </w:rPr>
        <w:t xml:space="preserve">0 настоящего Порядка, – согласно </w:t>
      </w:r>
      <w:proofErr w:type="gramStart"/>
      <w:r w:rsidRPr="008830A8">
        <w:rPr>
          <w:rFonts w:ascii="Times New Roman" w:hAnsi="Times New Roman"/>
          <w:sz w:val="24"/>
          <w:szCs w:val="24"/>
        </w:rPr>
        <w:t>установленному</w:t>
      </w:r>
      <w:proofErr w:type="gramEnd"/>
      <w:r w:rsidRPr="008830A8">
        <w:rPr>
          <w:rFonts w:ascii="Times New Roman" w:hAnsi="Times New Roman"/>
          <w:sz w:val="24"/>
          <w:szCs w:val="24"/>
        </w:rPr>
        <w:t xml:space="preserve"> в соответствии с бюджетным законодательством порядком ведения прогноза доходов бюджета поселения, но не позднее 10-го рабочего дня каждого месяца года;</w:t>
      </w:r>
    </w:p>
    <w:p w:rsidR="00A339BC" w:rsidRPr="008830A8" w:rsidRDefault="00A339BC" w:rsidP="00A339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30A8">
        <w:rPr>
          <w:rFonts w:ascii="Times New Roman" w:hAnsi="Times New Roman"/>
          <w:sz w:val="24"/>
          <w:szCs w:val="24"/>
        </w:rPr>
        <w:lastRenderedPageBreak/>
        <w:t xml:space="preserve">4) информации, указанной в </w:t>
      </w:r>
      <w:hyperlink r:id="rId13" w:history="1">
        <w:r>
          <w:rPr>
            <w:rFonts w:ascii="Times New Roman" w:hAnsi="Times New Roman"/>
            <w:sz w:val="24"/>
            <w:szCs w:val="24"/>
          </w:rPr>
          <w:t>е</w:t>
        </w:r>
      </w:hyperlink>
      <w:r>
        <w:rPr>
          <w:rFonts w:ascii="Times New Roman" w:hAnsi="Times New Roman"/>
          <w:sz w:val="24"/>
          <w:szCs w:val="24"/>
        </w:rPr>
        <w:t>, м</w:t>
      </w:r>
      <w:r w:rsidRPr="008830A8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8830A8">
          <w:rPr>
            <w:rFonts w:ascii="Times New Roman" w:hAnsi="Times New Roman"/>
            <w:sz w:val="24"/>
            <w:szCs w:val="24"/>
          </w:rPr>
          <w:t>пункта 1</w:t>
        </w:r>
      </w:hyperlink>
      <w:r w:rsidRPr="008830A8">
        <w:rPr>
          <w:rFonts w:ascii="Times New Roman" w:hAnsi="Times New Roman"/>
          <w:sz w:val="24"/>
          <w:szCs w:val="24"/>
        </w:rPr>
        <w:t xml:space="preserve">0 настоящего Порядка, </w:t>
      </w:r>
      <w:r w:rsidRPr="008830A8">
        <w:rPr>
          <w:rFonts w:ascii="Times New Roman" w:hAnsi="Times New Roman"/>
          <w:color w:val="464C55"/>
          <w:sz w:val="24"/>
          <w:szCs w:val="24"/>
          <w:shd w:val="clear" w:color="auto" w:fill="FFFFFF"/>
        </w:rPr>
        <w:t> </w:t>
      </w:r>
      <w:r w:rsidRPr="008830A8">
        <w:rPr>
          <w:rFonts w:ascii="Times New Roman" w:hAnsi="Times New Roman"/>
          <w:sz w:val="24"/>
          <w:szCs w:val="24"/>
        </w:rPr>
        <w:t xml:space="preserve">в сроки, установленные в порядке </w:t>
      </w:r>
      <w:proofErr w:type="gramStart"/>
      <w:r w:rsidRPr="008830A8">
        <w:rPr>
          <w:rFonts w:ascii="Times New Roman" w:hAnsi="Times New Roman"/>
          <w:sz w:val="24"/>
          <w:szCs w:val="24"/>
        </w:rPr>
        <w:t>ведения соответствующего реестра источников доходов бюджета</w:t>
      </w:r>
      <w:proofErr w:type="gramEnd"/>
      <w:r w:rsidRPr="008830A8">
        <w:rPr>
          <w:rFonts w:ascii="Times New Roman" w:hAnsi="Times New Roman"/>
          <w:sz w:val="24"/>
          <w:szCs w:val="24"/>
        </w:rPr>
        <w:t xml:space="preserve">; </w:t>
      </w:r>
    </w:p>
    <w:p w:rsidR="00A339BC" w:rsidRPr="008830A8" w:rsidRDefault="00A339BC" w:rsidP="00A339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30A8">
        <w:rPr>
          <w:rFonts w:ascii="Times New Roman" w:hAnsi="Times New Roman"/>
          <w:sz w:val="24"/>
          <w:szCs w:val="24"/>
        </w:rPr>
        <w:t xml:space="preserve">5) информации, указанной в </w:t>
      </w:r>
      <w:hyperlink r:id="rId15" w:history="1">
        <w:r>
          <w:rPr>
            <w:rFonts w:ascii="Times New Roman" w:hAnsi="Times New Roman"/>
            <w:sz w:val="24"/>
            <w:szCs w:val="24"/>
          </w:rPr>
          <w:t xml:space="preserve">подпункте </w:t>
        </w:r>
        <w:proofErr w:type="gramStart"/>
        <w:r>
          <w:rPr>
            <w:rFonts w:ascii="Times New Roman" w:hAnsi="Times New Roman"/>
            <w:sz w:val="24"/>
            <w:szCs w:val="24"/>
          </w:rPr>
          <w:t>к</w:t>
        </w:r>
        <w:proofErr w:type="gramEnd"/>
        <w:r w:rsidRPr="008830A8">
          <w:rPr>
            <w:rFonts w:ascii="Times New Roman" w:hAnsi="Times New Roman"/>
            <w:sz w:val="24"/>
            <w:szCs w:val="24"/>
          </w:rPr>
          <w:t xml:space="preserve"> пункта 1</w:t>
        </w:r>
      </w:hyperlink>
      <w:r w:rsidRPr="008830A8">
        <w:rPr>
          <w:rFonts w:ascii="Times New Roman" w:hAnsi="Times New Roman"/>
          <w:sz w:val="24"/>
          <w:szCs w:val="24"/>
        </w:rPr>
        <w:t>0 настоящего Порядка, – в соответствии с установленными в соответствии с </w:t>
      </w:r>
      <w:hyperlink r:id="rId16" w:anchor="block_2" w:history="1">
        <w:r w:rsidRPr="008830A8">
          <w:rPr>
            <w:rFonts w:ascii="Times New Roman" w:hAnsi="Times New Roman"/>
            <w:sz w:val="24"/>
            <w:szCs w:val="24"/>
          </w:rPr>
          <w:t>бюджетным законодательством</w:t>
        </w:r>
      </w:hyperlink>
      <w:r w:rsidRPr="008830A8">
        <w:rPr>
          <w:rFonts w:ascii="Times New Roman" w:hAnsi="Times New Roman"/>
          <w:sz w:val="24"/>
          <w:szCs w:val="24"/>
        </w:rPr>
        <w:t> порядками ведения кассового плана исполнения бюджета и (или) предоставления сведений для ведения кассового плана исполнения бюджета, но не позднее 10-го рабочего дня каждого месяца."</w:t>
      </w:r>
    </w:p>
    <w:p w:rsidR="00A339BC" w:rsidRPr="008830A8" w:rsidRDefault="00A339BC" w:rsidP="00A339BC">
      <w:pPr>
        <w:pStyle w:val="ConsPlusNormal"/>
        <w:tabs>
          <w:tab w:val="left" w:pos="710"/>
        </w:tabs>
        <w:ind w:firstLine="710"/>
        <w:jc w:val="both"/>
        <w:rPr>
          <w:sz w:val="24"/>
          <w:szCs w:val="24"/>
        </w:rPr>
      </w:pPr>
    </w:p>
    <w:p w:rsidR="00A339BC" w:rsidRPr="008830A8" w:rsidRDefault="00A339BC" w:rsidP="00A339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30A8">
        <w:rPr>
          <w:rFonts w:ascii="Times New Roman" w:hAnsi="Times New Roman"/>
          <w:sz w:val="24"/>
          <w:szCs w:val="24"/>
        </w:rPr>
        <w:t xml:space="preserve">          2. Постановление подлежит обнародованию и размещению на официальном интернет-сайте  </w:t>
      </w:r>
      <w:r>
        <w:rPr>
          <w:rFonts w:ascii="Times New Roman" w:hAnsi="Times New Roman"/>
          <w:sz w:val="24"/>
          <w:szCs w:val="24"/>
        </w:rPr>
        <w:t>Сергеевского</w:t>
      </w:r>
      <w:r w:rsidRPr="008830A8">
        <w:rPr>
          <w:rFonts w:ascii="Times New Roman" w:hAnsi="Times New Roman"/>
          <w:sz w:val="24"/>
          <w:szCs w:val="24"/>
        </w:rPr>
        <w:t xml:space="preserve"> сельского поселения, Оконешниковского муниципального района, Омской области. </w:t>
      </w:r>
    </w:p>
    <w:p w:rsidR="00A339BC" w:rsidRPr="008830A8" w:rsidRDefault="00A339BC" w:rsidP="00A339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30A8">
        <w:rPr>
          <w:rFonts w:ascii="Times New Roman" w:hAnsi="Times New Roman"/>
          <w:sz w:val="24"/>
          <w:szCs w:val="24"/>
        </w:rPr>
        <w:t xml:space="preserve">          3. </w:t>
      </w:r>
      <w:proofErr w:type="gramStart"/>
      <w:r w:rsidRPr="008830A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830A8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A339BC" w:rsidRPr="00360345" w:rsidRDefault="00A339BC" w:rsidP="00A339B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A339BC" w:rsidRDefault="00A339BC" w:rsidP="00A33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9BC" w:rsidRDefault="00A339BC" w:rsidP="00A33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9BC" w:rsidRDefault="00A339BC" w:rsidP="00A33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9BC" w:rsidRPr="00270C94" w:rsidRDefault="00A339BC" w:rsidP="00A33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И/О Главы</w:t>
      </w:r>
      <w:r w:rsidRPr="00270C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Сергеевского</w:t>
      </w:r>
    </w:p>
    <w:p w:rsidR="00A339BC" w:rsidRDefault="00A339BC" w:rsidP="00A33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C94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Т.В.Синица</w:t>
      </w:r>
      <w:proofErr w:type="spellEnd"/>
    </w:p>
    <w:p w:rsidR="00A339BC" w:rsidRPr="00360345" w:rsidRDefault="00A339BC" w:rsidP="00A339BC">
      <w:pPr>
        <w:rPr>
          <w:rFonts w:ascii="Times New Roman" w:hAnsi="Times New Roman"/>
          <w:sz w:val="24"/>
          <w:szCs w:val="24"/>
        </w:rPr>
      </w:pPr>
    </w:p>
    <w:p w:rsidR="00C1125F" w:rsidRDefault="00C1125F">
      <w:bookmarkStart w:id="0" w:name="_GoBack"/>
      <w:bookmarkEnd w:id="0"/>
    </w:p>
    <w:sectPr w:rsidR="00C1125F" w:rsidSect="008426A1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56F16"/>
    <w:multiLevelType w:val="hybridMultilevel"/>
    <w:tmpl w:val="05C0D264"/>
    <w:lvl w:ilvl="0" w:tplc="20B2BE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B8"/>
    <w:rsid w:val="002173C3"/>
    <w:rsid w:val="007515B8"/>
    <w:rsid w:val="00A339BC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9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9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6667E31E5E27D1BFEB1794C70449EB6D69E7B85AA233B930FD9575223764F289BDACE7576AE59EA7hBF" TargetMode="External"/><Relationship Id="rId13" Type="http://schemas.openxmlformats.org/officeDocument/2006/relationships/hyperlink" Target="consultantplus://offline/ref=036667E31E5E27D1BFEB1794C70449EB6D69E7B85AA233B930FD9575223764F289BDACE7576AE59EA7hA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36667E31E5E27D1BFEB1794C70449EB6D69E7B85AA233B930FD9575223764F289BDACE7576AE59EA7h7F" TargetMode="External"/><Relationship Id="rId12" Type="http://schemas.openxmlformats.org/officeDocument/2006/relationships/hyperlink" Target="consultantplus://offline/ref=036667E31E5E27D1BFEB1794C70449EB6D69E7B85AA233B930FD9575223764F289BDACE7576AE59FA7h1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12112604/741609f9002bd54a24e5c49cb5af953b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2160812/3eada3ab9b8044ba23d86186c6c9f55f/" TargetMode="External"/><Relationship Id="rId11" Type="http://schemas.openxmlformats.org/officeDocument/2006/relationships/hyperlink" Target="consultantplus://offline/ref=036667E31E5E27D1BFEB1794C70449EB6D69E7B85AA233B930FD9575223764F289BDACE7576AE59FA7h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6667E31E5E27D1BFEB1794C70449EB6D69E7B85AA233B930FD9575223764F289BDACE7576AE59FA7h0F" TargetMode="External"/><Relationship Id="rId10" Type="http://schemas.openxmlformats.org/officeDocument/2006/relationships/hyperlink" Target="consultantplus://offline/ref=036667E31E5E27D1BFEB1794C70449EB6D69E7B85AA233B930FD9575223764F289BDACE7576AE59FA7h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6667E31E5E27D1BFEB1794C70449EB6D69E7B85AA233B930FD9575223764F289BDACE7576AE59FA7h3F" TargetMode="External"/><Relationship Id="rId14" Type="http://schemas.openxmlformats.org/officeDocument/2006/relationships/hyperlink" Target="consultantplus://offline/ref=036667E31E5E27D1BFEB1794C70449EB6D69E7B85AA233B930FD9575223764F289BDACE7576AE59FA7h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2023-03-14T11:26:00Z</dcterms:created>
  <dcterms:modified xsi:type="dcterms:W3CDTF">2023-03-14T11:26:00Z</dcterms:modified>
</cp:coreProperties>
</file>