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BB" w:rsidRDefault="00C96EBB" w:rsidP="00C96E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</w:t>
      </w:r>
    </w:p>
    <w:p w:rsidR="00C96EBB" w:rsidRDefault="00C96EBB" w:rsidP="00C96E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C96EBB" w:rsidRDefault="00C96EBB" w:rsidP="00C96E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ОКОНЕШНИКОВСКОГО МУНИЦИПАЛЬНОГО РАЙОНА</w:t>
      </w:r>
    </w:p>
    <w:p w:rsidR="00C96EBB" w:rsidRDefault="00C96EBB" w:rsidP="00C96E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ОМСКОЙ ОБЛАСТИ</w:t>
      </w:r>
    </w:p>
    <w:p w:rsidR="00C96EBB" w:rsidRDefault="00C96EBB" w:rsidP="00C96E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EBB" w:rsidRDefault="00C96EBB" w:rsidP="00C96EBB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</w:p>
    <w:p w:rsidR="00C96EBB" w:rsidRDefault="00C96EBB" w:rsidP="00C96EBB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04.06.2025                                                   </w:t>
      </w:r>
      <w:r w:rsidR="008959D6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8959D6" w:rsidRDefault="008959D6" w:rsidP="00C96EBB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EBB" w:rsidRDefault="00C96EBB" w:rsidP="00C96EBB">
      <w:pPr>
        <w:spacing w:after="16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Главы администрации Сергеевского сельского поселения Оконешниковского муниципальн</w:t>
      </w:r>
      <w:r w:rsidR="008E3B3A">
        <w:rPr>
          <w:rFonts w:ascii="Times New Roman" w:eastAsia="Calibri" w:hAnsi="Times New Roman" w:cs="Times New Roman"/>
          <w:b/>
          <w:sz w:val="28"/>
          <w:szCs w:val="28"/>
        </w:rPr>
        <w:t>ого района от 23.12.2013 г. № 70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 утверждении административного регламента по предоставлению муниципальной услуги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Pr="00C96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Сергеевского сельского поселения Оконешниковского муниципального района Омской области</w:t>
      </w:r>
    </w:p>
    <w:p w:rsidR="00C96EBB" w:rsidRDefault="00C96EBB" w:rsidP="00C96EBB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EBB" w:rsidRDefault="00C96EBB" w:rsidP="00C96EBB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26.12.2024 № 494-ФЗ «О внесении изменений в Федеральный закон от 27.07.2010 № 210-ФЗ «Об организации представления государственных и муниципальных услуг», Уставом Сергеевского сельского  поселения Оконешниковского муниципального района,</w:t>
      </w:r>
    </w:p>
    <w:p w:rsidR="00C96EBB" w:rsidRDefault="00C96EBB" w:rsidP="00C96EBB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C96EBB" w:rsidRDefault="00C96EBB" w:rsidP="00C96EBB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ПОСТАНОВЛЯЕТ: </w:t>
      </w:r>
    </w:p>
    <w:p w:rsidR="00C96EBB" w:rsidRDefault="00C96EBB" w:rsidP="00C96EBB">
      <w:pPr>
        <w:spacing w:after="16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1. Раздел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C96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раздел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96E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8E3B3A" w:rsidRPr="008E3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от </w:t>
      </w:r>
      <w:r w:rsidR="008E3B3A">
        <w:rPr>
          <w:rFonts w:ascii="Times New Roman" w:eastAsia="Calibri" w:hAnsi="Times New Roman" w:cs="Times New Roman"/>
          <w:sz w:val="28"/>
          <w:szCs w:val="28"/>
        </w:rPr>
        <w:t>23.12.2013 г. № 70</w:t>
      </w:r>
      <w:r>
        <w:rPr>
          <w:rFonts w:ascii="Times New Roman" w:hAnsi="Times New Roman" w:cs="Times New Roman"/>
          <w:bCs/>
          <w:sz w:val="28"/>
          <w:szCs w:val="28"/>
        </w:rPr>
        <w:t>, признать утратившими силу.</w:t>
      </w:r>
    </w:p>
    <w:p w:rsidR="00C96EBB" w:rsidRDefault="00C96EBB" w:rsidP="00C96EBB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вступили в силу с 01.01.2025, подлежит обнародованию, а также размещению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96EBB" w:rsidRDefault="00C96EBB" w:rsidP="00C96EBB">
      <w:pPr>
        <w:spacing w:after="0" w:line="25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C96EBB" w:rsidRDefault="00C96EBB" w:rsidP="00C96EBB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EBB" w:rsidRDefault="00C96EBB" w:rsidP="00C96EBB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EBB" w:rsidRDefault="00C96EBB" w:rsidP="00C96EBB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96EBB" w:rsidRDefault="00C96EBB" w:rsidP="00C96EB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6EBB" w:rsidRDefault="00C96EBB" w:rsidP="00C96EB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Н.П.Шевкопляс</w:t>
      </w:r>
      <w:proofErr w:type="spellEnd"/>
    </w:p>
    <w:p w:rsidR="00C96EBB" w:rsidRDefault="00C96EBB" w:rsidP="00C96EBB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96EBB" w:rsidRDefault="00C96EBB" w:rsidP="00C96EBB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sectPr w:rsidR="00C96EBB" w:rsidSect="00C96EBB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04"/>
    <w:rsid w:val="002173C3"/>
    <w:rsid w:val="00406B04"/>
    <w:rsid w:val="008959D6"/>
    <w:rsid w:val="008E3B3A"/>
    <w:rsid w:val="00C1125F"/>
    <w:rsid w:val="00C9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2025-06-04T05:08:00Z</cp:lastPrinted>
  <dcterms:created xsi:type="dcterms:W3CDTF">2025-06-04T04:51:00Z</dcterms:created>
  <dcterms:modified xsi:type="dcterms:W3CDTF">2025-06-04T05:08:00Z</dcterms:modified>
</cp:coreProperties>
</file>