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D5" w:rsidRPr="00F573C5" w:rsidRDefault="00467AD5" w:rsidP="00467AD5">
      <w:pPr>
        <w:widowControl w:val="0"/>
        <w:autoSpaceDE w:val="0"/>
        <w:autoSpaceDN w:val="0"/>
        <w:adjustRightInd w:val="0"/>
        <w:ind w:right="-185"/>
        <w:jc w:val="center"/>
        <w:rPr>
          <w:rFonts w:cs="Arial"/>
          <w:b/>
          <w:color w:val="auto"/>
          <w:spacing w:val="0"/>
        </w:rPr>
      </w:pPr>
      <w:r w:rsidRPr="00F573C5">
        <w:rPr>
          <w:rFonts w:cs="Arial"/>
          <w:b/>
          <w:color w:val="auto"/>
          <w:spacing w:val="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467AD5" w:rsidRPr="00F573C5" w:rsidRDefault="00467AD5" w:rsidP="00467AD5">
      <w:pPr>
        <w:widowControl w:val="0"/>
        <w:autoSpaceDE w:val="0"/>
        <w:autoSpaceDN w:val="0"/>
        <w:adjustRightInd w:val="0"/>
        <w:ind w:right="-185"/>
        <w:jc w:val="center"/>
        <w:rPr>
          <w:rFonts w:cs="Arial"/>
          <w:color w:val="auto"/>
          <w:spacing w:val="0"/>
        </w:rPr>
      </w:pPr>
    </w:p>
    <w:p w:rsidR="00467AD5" w:rsidRPr="00F573C5" w:rsidRDefault="00467AD5" w:rsidP="00467AD5">
      <w:pPr>
        <w:widowControl w:val="0"/>
        <w:autoSpaceDE w:val="0"/>
        <w:autoSpaceDN w:val="0"/>
        <w:adjustRightInd w:val="0"/>
        <w:ind w:right="-185"/>
        <w:jc w:val="center"/>
        <w:rPr>
          <w:rFonts w:cs="Arial"/>
          <w:color w:val="auto"/>
          <w:spacing w:val="0"/>
        </w:rPr>
      </w:pPr>
    </w:p>
    <w:p w:rsidR="00467AD5" w:rsidRPr="00F573C5" w:rsidRDefault="00467AD5" w:rsidP="00467A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185"/>
        <w:jc w:val="center"/>
        <w:rPr>
          <w:rFonts w:cs="Arial"/>
          <w:b/>
          <w:color w:val="auto"/>
          <w:spacing w:val="0"/>
        </w:rPr>
      </w:pPr>
      <w:r w:rsidRPr="00F573C5">
        <w:rPr>
          <w:rFonts w:cs="Arial"/>
          <w:b/>
          <w:color w:val="auto"/>
          <w:spacing w:val="0"/>
        </w:rPr>
        <w:t xml:space="preserve">РЕШЕНИЕ </w:t>
      </w:r>
    </w:p>
    <w:p w:rsidR="00467AD5" w:rsidRPr="00F573C5" w:rsidRDefault="00F404C6" w:rsidP="00467AD5">
      <w:pPr>
        <w:widowControl w:val="0"/>
        <w:autoSpaceDE w:val="0"/>
        <w:autoSpaceDN w:val="0"/>
        <w:adjustRightInd w:val="0"/>
        <w:ind w:right="-185"/>
        <w:rPr>
          <w:rFonts w:cs="Arial"/>
          <w:b/>
          <w:color w:val="auto"/>
          <w:spacing w:val="0"/>
        </w:rPr>
      </w:pPr>
      <w:r>
        <w:rPr>
          <w:rFonts w:cs="Arial"/>
          <w:b/>
          <w:color w:val="auto"/>
          <w:spacing w:val="0"/>
        </w:rPr>
        <w:t xml:space="preserve">     «29» </w:t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  <w:t xml:space="preserve">ноября </w:t>
      </w:r>
      <w:r w:rsidR="00467AD5">
        <w:rPr>
          <w:rFonts w:cs="Arial"/>
          <w:b/>
          <w:color w:val="auto"/>
          <w:spacing w:val="0"/>
        </w:rPr>
        <w:t>2024</w:t>
      </w:r>
      <w:r w:rsidR="00467AD5" w:rsidRPr="00F573C5">
        <w:rPr>
          <w:rFonts w:cs="Arial"/>
          <w:b/>
          <w:color w:val="auto"/>
          <w:spacing w:val="0"/>
        </w:rPr>
        <w:t xml:space="preserve"> года                                                                                           № </w:t>
      </w:r>
      <w:r>
        <w:rPr>
          <w:rFonts w:cs="Arial"/>
          <w:b/>
          <w:color w:val="auto"/>
          <w:spacing w:val="0"/>
        </w:rPr>
        <w:t>210</w:t>
      </w:r>
    </w:p>
    <w:p w:rsidR="00467AD5" w:rsidRPr="00F73892" w:rsidRDefault="00467AD5" w:rsidP="00467AD5">
      <w:pPr>
        <w:jc w:val="both"/>
        <w:rPr>
          <w:color w:val="auto"/>
          <w:spacing w:val="0"/>
          <w:sz w:val="28"/>
          <w:szCs w:val="28"/>
        </w:rPr>
      </w:pPr>
      <w:r w:rsidRPr="00F73892">
        <w:rPr>
          <w:color w:val="auto"/>
          <w:spacing w:val="0"/>
          <w:sz w:val="28"/>
          <w:szCs w:val="28"/>
        </w:rPr>
        <w:t xml:space="preserve"> </w:t>
      </w:r>
    </w:p>
    <w:p w:rsidR="00467AD5" w:rsidRPr="00F73892" w:rsidRDefault="00467AD5" w:rsidP="00467AD5">
      <w:pPr>
        <w:jc w:val="center"/>
        <w:rPr>
          <w:b/>
          <w:spacing w:val="0"/>
        </w:rPr>
      </w:pPr>
      <w:bookmarkStart w:id="0" w:name="_Hlk43712898"/>
      <w:r w:rsidRPr="00F73892">
        <w:rPr>
          <w:b/>
          <w:spacing w:val="0"/>
        </w:rPr>
        <w:t xml:space="preserve">О внесении изменений в  </w:t>
      </w:r>
      <w:bookmarkStart w:id="1" w:name="_Hlk43712855"/>
      <w:r w:rsidRPr="00F73892">
        <w:rPr>
          <w:b/>
          <w:spacing w:val="0"/>
        </w:rPr>
        <w:t xml:space="preserve">Положение </w:t>
      </w:r>
      <w:r>
        <w:rPr>
          <w:b/>
          <w:spacing w:val="0"/>
        </w:rPr>
        <w:t xml:space="preserve">об управлении муниципальной собственностью Сергеевского сельского поселения Оконешниковского муниципального района Омской области, утвержденное решением Совета депутатов Сергеевского сельского </w:t>
      </w:r>
      <w:bookmarkStart w:id="2" w:name="_GoBack"/>
      <w:bookmarkEnd w:id="2"/>
      <w:r>
        <w:rPr>
          <w:b/>
          <w:spacing w:val="0"/>
        </w:rPr>
        <w:t>поселения от 01.03.2006 № 26</w:t>
      </w:r>
    </w:p>
    <w:bookmarkEnd w:id="0"/>
    <w:bookmarkEnd w:id="1"/>
    <w:p w:rsidR="00467AD5" w:rsidRPr="00F73892" w:rsidRDefault="00467AD5" w:rsidP="00467AD5">
      <w:pPr>
        <w:ind w:firstLine="540"/>
        <w:jc w:val="both"/>
        <w:rPr>
          <w:b/>
          <w:spacing w:val="0"/>
        </w:rPr>
      </w:pPr>
    </w:p>
    <w:p w:rsidR="00467AD5" w:rsidRPr="00F73892" w:rsidRDefault="00467AD5" w:rsidP="00467AD5">
      <w:pPr>
        <w:ind w:firstLine="540"/>
        <w:jc w:val="both"/>
        <w:rPr>
          <w:b/>
          <w:spacing w:val="0"/>
        </w:rPr>
      </w:pPr>
    </w:p>
    <w:p w:rsidR="00467AD5" w:rsidRPr="00F73892" w:rsidRDefault="00467AD5" w:rsidP="00467AD5">
      <w:pPr>
        <w:spacing w:before="100" w:beforeAutospacing="1" w:after="100" w:afterAutospacing="1"/>
        <w:ind w:firstLine="540"/>
        <w:jc w:val="both"/>
        <w:rPr>
          <w:spacing w:val="0"/>
        </w:rPr>
      </w:pPr>
      <w:r w:rsidRPr="00F73892">
        <w:rPr>
          <w:spacing w:val="0"/>
        </w:rPr>
        <w:t xml:space="preserve">Руководствуясь Федеральным законом от 21.12.2001 № 178-ФЗ «О приватизации государственного и муниципального имущества», </w:t>
      </w:r>
      <w:r w:rsidRPr="0033667F">
        <w:rPr>
          <w:spacing w:val="0"/>
        </w:rPr>
        <w:t>Федеральн</w:t>
      </w:r>
      <w:r>
        <w:rPr>
          <w:spacing w:val="0"/>
        </w:rPr>
        <w:t>ым</w:t>
      </w:r>
      <w:r w:rsidRPr="0033667F">
        <w:rPr>
          <w:spacing w:val="0"/>
        </w:rPr>
        <w:t xml:space="preserve"> закон</w:t>
      </w:r>
      <w:r>
        <w:rPr>
          <w:spacing w:val="0"/>
        </w:rPr>
        <w:t>ом</w:t>
      </w:r>
      <w:r w:rsidRPr="0033667F">
        <w:rPr>
          <w:spacing w:val="0"/>
        </w:rPr>
        <w:t xml:space="preserve"> Российской Федерации от 06.10.2003 №131-ФЗ "Об общих принципах организации местного самоуправления в Российской Федерации",</w:t>
      </w:r>
      <w:r w:rsidRPr="00F73892">
        <w:rPr>
          <w:spacing w:val="0"/>
        </w:rPr>
        <w:t xml:space="preserve"> </w:t>
      </w:r>
      <w:r>
        <w:rPr>
          <w:spacing w:val="0"/>
        </w:rPr>
        <w:t xml:space="preserve">Федеральным законом от 13.07.2015 № 218-ФЗ « О государственной регистрации недвижимости», </w:t>
      </w:r>
      <w:r w:rsidRPr="00F73892">
        <w:rPr>
          <w:spacing w:val="0"/>
        </w:rPr>
        <w:t xml:space="preserve">Уставом </w:t>
      </w:r>
      <w:r>
        <w:rPr>
          <w:spacing w:val="0"/>
        </w:rPr>
        <w:t>Сергеевского</w:t>
      </w:r>
      <w:r w:rsidRPr="00F73892">
        <w:rPr>
          <w:spacing w:val="0"/>
        </w:rPr>
        <w:t xml:space="preserve"> сельского поселения Оконешниковского муниципального района Омской области, Совет </w:t>
      </w:r>
      <w:r>
        <w:rPr>
          <w:spacing w:val="0"/>
        </w:rPr>
        <w:t>Сергеевского</w:t>
      </w:r>
      <w:r w:rsidRPr="00F73892">
        <w:rPr>
          <w:spacing w:val="0"/>
        </w:rPr>
        <w:t xml:space="preserve"> сельского поселения  </w:t>
      </w:r>
    </w:p>
    <w:p w:rsidR="00467AD5" w:rsidRPr="00F73892" w:rsidRDefault="00467AD5" w:rsidP="00467AD5">
      <w:pPr>
        <w:ind w:firstLine="540"/>
        <w:jc w:val="both"/>
        <w:rPr>
          <w:spacing w:val="0"/>
        </w:rPr>
      </w:pPr>
      <w:r w:rsidRPr="00F73892">
        <w:rPr>
          <w:spacing w:val="0"/>
        </w:rPr>
        <w:t>РЕШИЛ:</w:t>
      </w:r>
    </w:p>
    <w:p w:rsidR="00467AD5" w:rsidRPr="00467AD5" w:rsidRDefault="00467AD5" w:rsidP="00467AD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pacing w:val="0"/>
        </w:rPr>
      </w:pPr>
      <w:r w:rsidRPr="00467AD5">
        <w:rPr>
          <w:spacing w:val="0"/>
        </w:rPr>
        <w:t>Внести в Положение о порядке управления и распоряжения  муниципальной собственностью Сергеевского сельского поселения, утвержденное решением Совета депутатов Сергеевского сельского поселения от 01.03.2006 № 26, следующие изменения:</w:t>
      </w:r>
    </w:p>
    <w:p w:rsidR="00467AD5" w:rsidRDefault="00467AD5" w:rsidP="00467AD5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spacing w:val="0"/>
        </w:rPr>
      </w:pPr>
      <w:r>
        <w:rPr>
          <w:spacing w:val="0"/>
        </w:rPr>
        <w:t xml:space="preserve"> п.п.3 абзаца 4 пункта 5 статьи 5 слова « размещения облигаций или выдачи векселей» признать утратившим в силу</w:t>
      </w:r>
    </w:p>
    <w:p w:rsidR="00467AD5" w:rsidRPr="00DF6BFA" w:rsidRDefault="00467AD5" w:rsidP="00DF6BFA">
      <w:pPr>
        <w:pStyle w:val="a3"/>
        <w:numPr>
          <w:ilvl w:val="0"/>
          <w:numId w:val="1"/>
        </w:numPr>
        <w:jc w:val="both"/>
        <w:rPr>
          <w:spacing w:val="0"/>
        </w:rPr>
      </w:pPr>
      <w:r w:rsidRPr="00DF6BFA">
        <w:rPr>
          <w:spacing w:val="0"/>
        </w:rPr>
        <w:t>Настоящее решение подлежит официальному опубликованию (обнародованию) и размещению в информационно-телекоммуникационной сети «Интернет» на сайте Сергеевского сельского поселения Оконешниковского муниципального района Омской  области.</w:t>
      </w:r>
    </w:p>
    <w:p w:rsidR="00467AD5" w:rsidRPr="00F73892" w:rsidRDefault="00467AD5" w:rsidP="00467AD5">
      <w:pPr>
        <w:ind w:left="-142" w:firstLine="862"/>
        <w:jc w:val="both"/>
        <w:rPr>
          <w:spacing w:val="0"/>
        </w:rPr>
      </w:pPr>
    </w:p>
    <w:p w:rsidR="00467AD5" w:rsidRPr="00F73892" w:rsidRDefault="00467AD5" w:rsidP="00467AD5">
      <w:pPr>
        <w:ind w:left="720"/>
        <w:jc w:val="both"/>
        <w:rPr>
          <w:spacing w:val="0"/>
        </w:rPr>
      </w:pPr>
    </w:p>
    <w:p w:rsidR="00467AD5" w:rsidRPr="00F73892" w:rsidRDefault="00467AD5" w:rsidP="00467AD5">
      <w:pPr>
        <w:rPr>
          <w:spacing w:val="0"/>
        </w:rPr>
      </w:pPr>
    </w:p>
    <w:p w:rsidR="00D706D9" w:rsidRPr="00D706D9" w:rsidRDefault="00D706D9" w:rsidP="00D706D9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</w:rPr>
      </w:pPr>
      <w:r w:rsidRPr="00D706D9">
        <w:rPr>
          <w:rFonts w:eastAsia="Calibri"/>
          <w:color w:val="auto"/>
          <w:spacing w:val="0"/>
        </w:rPr>
        <w:t xml:space="preserve">Председатель Совета депутатов </w:t>
      </w:r>
      <w:bookmarkStart w:id="3" w:name="_Hlk157507903"/>
      <w:r w:rsidRPr="00D706D9">
        <w:rPr>
          <w:rFonts w:eastAsia="Calibri"/>
          <w:color w:val="auto"/>
          <w:spacing w:val="0"/>
        </w:rPr>
        <w:t>Сергеевского</w:t>
      </w:r>
      <w:bookmarkEnd w:id="3"/>
      <w:r w:rsidRPr="00D706D9">
        <w:rPr>
          <w:rFonts w:eastAsia="Calibri"/>
          <w:color w:val="auto"/>
          <w:spacing w:val="0"/>
        </w:rPr>
        <w:t xml:space="preserve"> сельского поселения</w:t>
      </w:r>
    </w:p>
    <w:p w:rsidR="00D706D9" w:rsidRPr="00D706D9" w:rsidRDefault="00D706D9" w:rsidP="00D706D9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</w:rPr>
      </w:pPr>
      <w:r w:rsidRPr="00D706D9">
        <w:rPr>
          <w:rFonts w:eastAsia="Calibri"/>
          <w:color w:val="auto"/>
          <w:spacing w:val="0"/>
        </w:rPr>
        <w:t>Оконешниковского муниципального района Омской области</w:t>
      </w:r>
    </w:p>
    <w:p w:rsidR="00D706D9" w:rsidRPr="00D706D9" w:rsidRDefault="00D706D9" w:rsidP="00D706D9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</w:rPr>
      </w:pPr>
      <w:r w:rsidRPr="00D706D9">
        <w:rPr>
          <w:rFonts w:eastAsia="Calibri"/>
          <w:color w:val="auto"/>
          <w:spacing w:val="0"/>
        </w:rPr>
        <w:t xml:space="preserve">Н.С. </w:t>
      </w:r>
      <w:proofErr w:type="spellStart"/>
      <w:r w:rsidRPr="00D706D9">
        <w:rPr>
          <w:rFonts w:eastAsia="Calibri"/>
          <w:color w:val="auto"/>
          <w:spacing w:val="0"/>
        </w:rPr>
        <w:t>Балабкина</w:t>
      </w:r>
      <w:proofErr w:type="spellEnd"/>
    </w:p>
    <w:p w:rsidR="00D706D9" w:rsidRPr="00D706D9" w:rsidRDefault="00D706D9" w:rsidP="00D706D9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</w:rPr>
      </w:pPr>
    </w:p>
    <w:p w:rsidR="00D706D9" w:rsidRPr="00D706D9" w:rsidRDefault="00D706D9" w:rsidP="00D706D9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</w:rPr>
      </w:pPr>
      <w:r w:rsidRPr="00D706D9">
        <w:rPr>
          <w:rFonts w:eastAsia="Calibri"/>
          <w:color w:val="auto"/>
          <w:spacing w:val="0"/>
        </w:rPr>
        <w:t xml:space="preserve">Глава Сергеевского сельского поселения </w:t>
      </w:r>
    </w:p>
    <w:p w:rsidR="00D706D9" w:rsidRPr="00D706D9" w:rsidRDefault="00D706D9" w:rsidP="00D706D9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</w:rPr>
      </w:pPr>
      <w:r w:rsidRPr="00D706D9">
        <w:rPr>
          <w:rFonts w:eastAsia="Calibri"/>
          <w:color w:val="auto"/>
          <w:spacing w:val="0"/>
        </w:rPr>
        <w:t>Оконешниковского муниципального района Омской области</w:t>
      </w:r>
    </w:p>
    <w:p w:rsidR="00D706D9" w:rsidRPr="00D706D9" w:rsidRDefault="00D706D9" w:rsidP="00D706D9">
      <w:pPr>
        <w:jc w:val="right"/>
        <w:rPr>
          <w:color w:val="auto"/>
          <w:spacing w:val="0"/>
        </w:rPr>
      </w:pPr>
      <w:r w:rsidRPr="00D706D9">
        <w:rPr>
          <w:rFonts w:eastAsia="Calibri"/>
          <w:color w:val="auto"/>
          <w:spacing w:val="0"/>
        </w:rPr>
        <w:t xml:space="preserve"> Н.П. Шевкопляс</w:t>
      </w:r>
    </w:p>
    <w:p w:rsidR="00467AD5" w:rsidRPr="006446C9" w:rsidRDefault="00467AD5" w:rsidP="00467AD5">
      <w:pPr>
        <w:ind w:firstLine="720"/>
        <w:jc w:val="both"/>
        <w:rPr>
          <w:color w:val="auto"/>
          <w:spacing w:val="0"/>
        </w:rPr>
      </w:pPr>
    </w:p>
    <w:p w:rsidR="00467AD5" w:rsidRPr="001322CA" w:rsidRDefault="00467AD5" w:rsidP="00467AD5">
      <w:pPr>
        <w:jc w:val="both"/>
      </w:pPr>
    </w:p>
    <w:p w:rsidR="00C1125F" w:rsidRDefault="00C1125F"/>
    <w:sectPr w:rsidR="00C1125F" w:rsidSect="001322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170B"/>
    <w:multiLevelType w:val="hybridMultilevel"/>
    <w:tmpl w:val="2368C3D6"/>
    <w:lvl w:ilvl="0" w:tplc="97DA1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E75D6"/>
    <w:multiLevelType w:val="multilevel"/>
    <w:tmpl w:val="D1984E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9"/>
    <w:rsid w:val="002173C3"/>
    <w:rsid w:val="00467AD5"/>
    <w:rsid w:val="006A57AB"/>
    <w:rsid w:val="008D7269"/>
    <w:rsid w:val="00C1125F"/>
    <w:rsid w:val="00D706D9"/>
    <w:rsid w:val="00DF6BFA"/>
    <w:rsid w:val="00F4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2024-11-28T03:08:00Z</cp:lastPrinted>
  <dcterms:created xsi:type="dcterms:W3CDTF">2024-11-27T04:54:00Z</dcterms:created>
  <dcterms:modified xsi:type="dcterms:W3CDTF">2024-11-28T03:37:00Z</dcterms:modified>
</cp:coreProperties>
</file>