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AE" w:rsidRPr="000D78AE" w:rsidRDefault="000D78AE" w:rsidP="000D78AE">
      <w:pPr>
        <w:ind w:right="-185"/>
        <w:jc w:val="center"/>
        <w:rPr>
          <w:b/>
        </w:rPr>
      </w:pPr>
      <w:r w:rsidRPr="000D78AE"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0D78AE" w:rsidRPr="000D78AE" w:rsidRDefault="000D78AE" w:rsidP="000D78AE">
      <w:pPr>
        <w:pBdr>
          <w:bottom w:val="single" w:sz="12" w:space="1" w:color="auto"/>
        </w:pBdr>
        <w:ind w:right="-185"/>
        <w:jc w:val="center"/>
        <w:rPr>
          <w:b/>
        </w:rPr>
      </w:pPr>
      <w:r w:rsidRPr="000D78AE">
        <w:rPr>
          <w:b/>
        </w:rPr>
        <w:t>РЕШЕНИЕ</w:t>
      </w:r>
    </w:p>
    <w:p w:rsidR="00CD0398" w:rsidRDefault="00CD0398" w:rsidP="00CD0398">
      <w:pPr>
        <w:ind w:right="-185"/>
        <w:rPr>
          <w:b/>
        </w:rPr>
      </w:pPr>
      <w:r>
        <w:rPr>
          <w:b/>
        </w:rPr>
        <w:t xml:space="preserve">   «28» июня 2024 года                                                                                  </w:t>
      </w:r>
      <w:r>
        <w:rPr>
          <w:b/>
        </w:rPr>
        <w:t xml:space="preserve">     №  189</w:t>
      </w:r>
      <w:bookmarkStart w:id="0" w:name="_GoBack"/>
      <w:bookmarkEnd w:id="0"/>
    </w:p>
    <w:p w:rsidR="00CD0398" w:rsidRDefault="00CD0398" w:rsidP="00CD0398">
      <w:pPr>
        <w:ind w:firstLine="709"/>
        <w:jc w:val="center"/>
        <w:rPr>
          <w:color w:val="auto"/>
          <w:spacing w:val="0"/>
        </w:rPr>
      </w:pPr>
    </w:p>
    <w:p w:rsidR="000D78AE" w:rsidRDefault="000D78AE" w:rsidP="000D78AE">
      <w:pPr>
        <w:ind w:right="-185"/>
        <w:jc w:val="center"/>
        <w:rPr>
          <w:b/>
          <w:bCs/>
          <w:color w:val="auto"/>
          <w:spacing w:val="0"/>
        </w:rPr>
      </w:pPr>
    </w:p>
    <w:p w:rsidR="000D78AE" w:rsidRPr="000D78AE" w:rsidRDefault="000D78AE" w:rsidP="000D78AE">
      <w:pPr>
        <w:ind w:right="-185"/>
        <w:jc w:val="center"/>
        <w:rPr>
          <w:b/>
          <w:bCs/>
          <w:color w:val="auto"/>
          <w:spacing w:val="0"/>
        </w:rPr>
      </w:pPr>
      <w:r w:rsidRPr="000D78AE">
        <w:rPr>
          <w:b/>
          <w:bCs/>
          <w:color w:val="auto"/>
          <w:spacing w:val="0"/>
        </w:rPr>
        <w:t xml:space="preserve">О внесении изменений </w:t>
      </w:r>
      <w:r w:rsidR="00D468DE">
        <w:rPr>
          <w:b/>
          <w:bCs/>
          <w:color w:val="auto"/>
          <w:spacing w:val="0"/>
        </w:rPr>
        <w:t>в р</w:t>
      </w:r>
      <w:r w:rsidRPr="000D78AE">
        <w:rPr>
          <w:b/>
          <w:bCs/>
          <w:color w:val="auto"/>
          <w:spacing w:val="0"/>
        </w:rPr>
        <w:t>ешение № 26 от 01.03.2006 г «Положение об управлении муниципальной собственностью Сергеевского сельского  поселения Оконешниковского муниципального района Омской области»</w:t>
      </w:r>
    </w:p>
    <w:p w:rsidR="000D78AE" w:rsidRPr="0094423C" w:rsidRDefault="000D78AE" w:rsidP="000D78AE">
      <w:pPr>
        <w:spacing w:before="100" w:beforeAutospacing="1" w:after="100" w:afterAutospacing="1"/>
        <w:ind w:firstLine="540"/>
        <w:jc w:val="both"/>
        <w:rPr>
          <w:spacing w:val="0"/>
        </w:rPr>
      </w:pPr>
      <w:r w:rsidRPr="0094423C">
        <w:rPr>
          <w:spacing w:val="0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4, Уставом </w:t>
      </w:r>
      <w:r>
        <w:rPr>
          <w:spacing w:val="0"/>
        </w:rPr>
        <w:t>Сергеевского</w:t>
      </w:r>
      <w:r w:rsidRPr="0094423C">
        <w:rPr>
          <w:spacing w:val="0"/>
        </w:rPr>
        <w:t xml:space="preserve"> сельского поселения Оконешниковского муниципального района Омской области, Совет </w:t>
      </w:r>
      <w:r>
        <w:rPr>
          <w:spacing w:val="0"/>
        </w:rPr>
        <w:t>Сергеевского</w:t>
      </w:r>
      <w:r w:rsidRPr="0094423C">
        <w:rPr>
          <w:spacing w:val="0"/>
        </w:rPr>
        <w:t xml:space="preserve"> сельского поселения  РЕШИЛ:</w:t>
      </w:r>
    </w:p>
    <w:p w:rsidR="000D78AE" w:rsidRPr="0094423C" w:rsidRDefault="000D78AE" w:rsidP="000D78AE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pacing w:val="0"/>
        </w:rPr>
      </w:pPr>
      <w:r w:rsidRPr="0094423C">
        <w:rPr>
          <w:spacing w:val="0"/>
        </w:rPr>
        <w:t xml:space="preserve">Внести в Положение о порядке управления и распоряжения  муниципальной собственностью </w:t>
      </w:r>
      <w:r>
        <w:rPr>
          <w:spacing w:val="0"/>
        </w:rPr>
        <w:t>Сергеевского</w:t>
      </w:r>
      <w:r w:rsidRPr="0094423C">
        <w:rPr>
          <w:spacing w:val="0"/>
        </w:rPr>
        <w:t xml:space="preserve"> сельского поселения, утвержденное решением Совета депутатов </w:t>
      </w:r>
      <w:r>
        <w:rPr>
          <w:spacing w:val="0"/>
        </w:rPr>
        <w:t>Сергеевского</w:t>
      </w:r>
      <w:r w:rsidRPr="0094423C">
        <w:rPr>
          <w:spacing w:val="0"/>
        </w:rPr>
        <w:t xml:space="preserve"> сельского поселения от </w:t>
      </w:r>
      <w:r>
        <w:rPr>
          <w:spacing w:val="0"/>
        </w:rPr>
        <w:t>01.03.2006 № 26</w:t>
      </w:r>
      <w:r w:rsidRPr="0094423C">
        <w:rPr>
          <w:spacing w:val="0"/>
        </w:rPr>
        <w:t>, следующие изменения:</w:t>
      </w:r>
    </w:p>
    <w:p w:rsidR="000D78AE" w:rsidRPr="0094423C" w:rsidRDefault="000D78AE" w:rsidP="000D78AE">
      <w:pPr>
        <w:ind w:firstLine="567"/>
        <w:jc w:val="both"/>
        <w:rPr>
          <w:spacing w:val="0"/>
        </w:rPr>
      </w:pPr>
    </w:p>
    <w:p w:rsidR="000D78AE" w:rsidRPr="0094423C" w:rsidRDefault="000D78AE" w:rsidP="000D78AE">
      <w:pPr>
        <w:ind w:firstLine="567"/>
        <w:jc w:val="both"/>
        <w:rPr>
          <w:spacing w:val="0"/>
        </w:rPr>
      </w:pPr>
      <w:r w:rsidRPr="0094423C">
        <w:rPr>
          <w:spacing w:val="0"/>
        </w:rPr>
        <w:t xml:space="preserve">- </w:t>
      </w:r>
      <w:r>
        <w:rPr>
          <w:spacing w:val="0"/>
        </w:rPr>
        <w:t xml:space="preserve">пункт 5 статьи 5 </w:t>
      </w:r>
      <w:r w:rsidRPr="0094423C">
        <w:rPr>
          <w:spacing w:val="0"/>
        </w:rPr>
        <w:t xml:space="preserve">дополнить </w:t>
      </w:r>
      <w:r>
        <w:rPr>
          <w:spacing w:val="0"/>
        </w:rPr>
        <w:t>абзацем</w:t>
      </w:r>
      <w:r w:rsidRPr="0094423C">
        <w:rPr>
          <w:spacing w:val="0"/>
        </w:rPr>
        <w:t xml:space="preserve"> </w:t>
      </w:r>
      <w:r>
        <w:rPr>
          <w:spacing w:val="0"/>
        </w:rPr>
        <w:t xml:space="preserve">4 </w:t>
      </w:r>
      <w:r w:rsidRPr="0094423C">
        <w:rPr>
          <w:spacing w:val="0"/>
        </w:rPr>
        <w:t>следующего содержания:</w:t>
      </w:r>
    </w:p>
    <w:p w:rsidR="000D78AE" w:rsidRPr="0094423C" w:rsidRDefault="000D78AE" w:rsidP="000D78AE">
      <w:pPr>
        <w:jc w:val="both"/>
        <w:rPr>
          <w:spacing w:val="0"/>
        </w:rPr>
      </w:pPr>
    </w:p>
    <w:p w:rsidR="000D78AE" w:rsidRPr="0094423C" w:rsidRDefault="000D78AE" w:rsidP="000D78AE">
      <w:pPr>
        <w:pStyle w:val="a3"/>
        <w:spacing w:before="0" w:beforeAutospacing="0" w:after="0" w:afterAutospacing="0"/>
        <w:ind w:firstLine="709"/>
        <w:jc w:val="both"/>
      </w:pPr>
      <w:r w:rsidRPr="0094423C">
        <w:t xml:space="preserve">« Заимствования МУП могут осуществлять в форме: </w:t>
      </w:r>
    </w:p>
    <w:p w:rsidR="000D78AE" w:rsidRPr="0094423C" w:rsidRDefault="000D78AE" w:rsidP="000D78AE">
      <w:pPr>
        <w:ind w:firstLine="709"/>
        <w:jc w:val="both"/>
        <w:rPr>
          <w:color w:val="auto"/>
          <w:spacing w:val="0"/>
        </w:rPr>
      </w:pPr>
      <w:r w:rsidRPr="0094423C">
        <w:rPr>
          <w:color w:val="auto"/>
          <w:spacing w:val="0"/>
        </w:rPr>
        <w:t xml:space="preserve">1) кредитов по договорам с кредитными организациями; </w:t>
      </w:r>
    </w:p>
    <w:p w:rsidR="000D78AE" w:rsidRPr="0094423C" w:rsidRDefault="000D78AE" w:rsidP="000D78AE">
      <w:pPr>
        <w:ind w:firstLine="709"/>
        <w:jc w:val="both"/>
        <w:rPr>
          <w:color w:val="auto"/>
          <w:spacing w:val="0"/>
        </w:rPr>
      </w:pPr>
      <w:r w:rsidRPr="0094423C">
        <w:rPr>
          <w:color w:val="auto"/>
          <w:spacing w:val="0"/>
        </w:rPr>
        <w:t>2) бюджетных кредитов, предоставленных на условиях и в пределах лимитов, установленных решением о бюджете Оконешниковского муниципального района на год, в котором осуществляются заимствования</w:t>
      </w:r>
      <w:r w:rsidRPr="0094423C">
        <w:rPr>
          <w:b/>
          <w:color w:val="auto"/>
          <w:spacing w:val="0"/>
        </w:rPr>
        <w:t xml:space="preserve">; </w:t>
      </w:r>
    </w:p>
    <w:p w:rsidR="000D78AE" w:rsidRPr="0094423C" w:rsidRDefault="000D78AE" w:rsidP="000D78AE">
      <w:pPr>
        <w:ind w:firstLine="709"/>
        <w:jc w:val="both"/>
      </w:pPr>
      <w:r w:rsidRPr="0094423C">
        <w:rPr>
          <w:color w:val="auto"/>
          <w:spacing w:val="0"/>
        </w:rPr>
        <w:t>3) размещения облигаций или выдачи векселей</w:t>
      </w:r>
      <w:proofErr w:type="gramStart"/>
      <w:r w:rsidRPr="0094423C">
        <w:rPr>
          <w:color w:val="auto"/>
          <w:spacing w:val="0"/>
        </w:rPr>
        <w:t xml:space="preserve">. </w:t>
      </w:r>
      <w:r w:rsidRPr="0094423C">
        <w:rPr>
          <w:spacing w:val="0"/>
        </w:rPr>
        <w:t>»</w:t>
      </w:r>
      <w:proofErr w:type="gramEnd"/>
    </w:p>
    <w:p w:rsidR="00C1125F" w:rsidRDefault="00C1125F"/>
    <w:p w:rsidR="000D78AE" w:rsidRDefault="000D78AE"/>
    <w:p w:rsidR="000D78AE" w:rsidRDefault="000D78AE"/>
    <w:p w:rsidR="000D78AE" w:rsidRDefault="000D78AE"/>
    <w:p w:rsidR="000D78AE" w:rsidRDefault="000D78AE"/>
    <w:p w:rsidR="000D78AE" w:rsidRDefault="000D78AE"/>
    <w:p w:rsidR="000D78AE" w:rsidRDefault="000D78AE"/>
    <w:p w:rsidR="000D78AE" w:rsidRPr="000D78AE" w:rsidRDefault="000D78AE" w:rsidP="000D78A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0D78AE">
        <w:rPr>
          <w:rFonts w:eastAsia="Calibri"/>
          <w:spacing w:val="0"/>
        </w:rPr>
        <w:t xml:space="preserve">Председатель Совета депутатов </w:t>
      </w:r>
      <w:bookmarkStart w:id="1" w:name="_Hlk157507903"/>
      <w:r w:rsidRPr="000D78AE">
        <w:rPr>
          <w:rFonts w:eastAsia="Calibri"/>
          <w:spacing w:val="0"/>
        </w:rPr>
        <w:t>Сергеевского</w:t>
      </w:r>
      <w:bookmarkEnd w:id="1"/>
      <w:r w:rsidRPr="000D78AE">
        <w:rPr>
          <w:rFonts w:eastAsia="Calibri"/>
          <w:spacing w:val="0"/>
        </w:rPr>
        <w:t xml:space="preserve"> сельского поселения</w:t>
      </w:r>
    </w:p>
    <w:p w:rsidR="000D78AE" w:rsidRPr="000D78AE" w:rsidRDefault="000D78AE" w:rsidP="000D78A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0D78AE">
        <w:rPr>
          <w:rFonts w:eastAsia="Calibri"/>
          <w:spacing w:val="0"/>
        </w:rPr>
        <w:t>Оконешниковского муниципального района Омской области</w:t>
      </w:r>
    </w:p>
    <w:p w:rsidR="000D78AE" w:rsidRPr="000D78AE" w:rsidRDefault="000D78AE" w:rsidP="000D78A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0D78AE">
        <w:rPr>
          <w:rFonts w:eastAsia="Calibri"/>
          <w:spacing w:val="0"/>
        </w:rPr>
        <w:t xml:space="preserve">Н.С. </w:t>
      </w:r>
      <w:proofErr w:type="spellStart"/>
      <w:r w:rsidRPr="000D78AE">
        <w:rPr>
          <w:rFonts w:eastAsia="Calibri"/>
          <w:spacing w:val="0"/>
        </w:rPr>
        <w:t>Балабкина</w:t>
      </w:r>
      <w:proofErr w:type="spellEnd"/>
    </w:p>
    <w:p w:rsidR="000D78AE" w:rsidRPr="000D78AE" w:rsidRDefault="000D78AE" w:rsidP="000D78A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</w:p>
    <w:p w:rsidR="000D78AE" w:rsidRPr="000D78AE" w:rsidRDefault="000D78AE" w:rsidP="000D78A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0D78AE">
        <w:rPr>
          <w:rFonts w:eastAsia="Calibri"/>
          <w:spacing w:val="0"/>
        </w:rPr>
        <w:t xml:space="preserve">Глава Сергеевского сельского поселения </w:t>
      </w:r>
    </w:p>
    <w:p w:rsidR="000D78AE" w:rsidRPr="000D78AE" w:rsidRDefault="000D78AE" w:rsidP="000D78A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0D78AE">
        <w:rPr>
          <w:rFonts w:eastAsia="Calibri"/>
          <w:spacing w:val="0"/>
        </w:rPr>
        <w:t>Оконешниковского муниципального района Омской области</w:t>
      </w:r>
    </w:p>
    <w:p w:rsidR="000D78AE" w:rsidRPr="000D78AE" w:rsidRDefault="000D78AE" w:rsidP="000D78AE">
      <w:pPr>
        <w:widowControl w:val="0"/>
        <w:jc w:val="right"/>
        <w:rPr>
          <w:rFonts w:eastAsia="Courier New"/>
          <w:spacing w:val="0"/>
        </w:rPr>
      </w:pPr>
      <w:r w:rsidRPr="000D78AE">
        <w:rPr>
          <w:rFonts w:eastAsia="Calibri"/>
          <w:spacing w:val="0"/>
        </w:rPr>
        <w:t xml:space="preserve"> Н.П. Шевкопляс</w:t>
      </w:r>
    </w:p>
    <w:p w:rsidR="000D78AE" w:rsidRDefault="000D78AE" w:rsidP="000D78AE">
      <w:pPr>
        <w:jc w:val="right"/>
      </w:pPr>
    </w:p>
    <w:sectPr w:rsidR="000D78AE" w:rsidSect="000D78A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E75D6"/>
    <w:multiLevelType w:val="hybridMultilevel"/>
    <w:tmpl w:val="83608C30"/>
    <w:lvl w:ilvl="0" w:tplc="B72226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18"/>
    <w:rsid w:val="000D78AE"/>
    <w:rsid w:val="002173C3"/>
    <w:rsid w:val="00C1125F"/>
    <w:rsid w:val="00CD0398"/>
    <w:rsid w:val="00D468DE"/>
    <w:rsid w:val="00F0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A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78AE"/>
    <w:pPr>
      <w:spacing w:before="100" w:beforeAutospacing="1" w:after="100" w:afterAutospacing="1"/>
    </w:pPr>
    <w:rPr>
      <w:color w:val="auto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A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78AE"/>
    <w:pPr>
      <w:spacing w:before="100" w:beforeAutospacing="1" w:after="100" w:afterAutospacing="1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2024-06-27T06:19:00Z</cp:lastPrinted>
  <dcterms:created xsi:type="dcterms:W3CDTF">2024-06-18T09:04:00Z</dcterms:created>
  <dcterms:modified xsi:type="dcterms:W3CDTF">2024-06-27T06:19:00Z</dcterms:modified>
</cp:coreProperties>
</file>