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05" w:rsidRDefault="00497E05"/>
    <w:p w:rsidR="00497E05" w:rsidRDefault="00497E05"/>
    <w:p w:rsidR="00497E05" w:rsidRDefault="00497E05"/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"/>
        <w:gridCol w:w="205"/>
        <w:gridCol w:w="236"/>
        <w:gridCol w:w="236"/>
        <w:gridCol w:w="9088"/>
        <w:gridCol w:w="3787"/>
      </w:tblGrid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497E05" w:rsidRPr="00497E05" w:rsidRDefault="00497E05" w:rsidP="00497E05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</w:t>
            </w:r>
            <w:r w:rsidRPr="00497E05">
              <w:t xml:space="preserve">Приложение № </w:t>
            </w:r>
            <w:r>
              <w:t>2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 xml:space="preserve">                            к решению Совета депутатов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>"Об  исполнении бюджета Сергеевского сельского поселения</w:t>
            </w:r>
          </w:p>
        </w:tc>
      </w:tr>
      <w:tr w:rsidR="00497E05" w:rsidRPr="00497E0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497E05" w:rsidRPr="00497E05" w:rsidRDefault="00497E05" w:rsidP="00497E05">
            <w:pPr>
              <w:jc w:val="right"/>
            </w:pPr>
            <w:r w:rsidRPr="00497E05">
              <w:t>Оконешниковского муниципального района Омской области за 2022год"</w:t>
            </w:r>
          </w:p>
        </w:tc>
      </w:tr>
      <w:tr w:rsidR="00497E05" w:rsidRPr="00497E05" w:rsidTr="00497E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497E05" w:rsidP="00497E05">
            <w:pPr>
              <w:rPr>
                <w:sz w:val="28"/>
                <w:szCs w:val="28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497E05" w:rsidRDefault="00E17580" w:rsidP="00497E05">
            <w:pPr>
              <w:jc w:val="center"/>
            </w:pPr>
            <w:r>
              <w:t>от 27апреля 2023г. № 129</w:t>
            </w:r>
            <w:bookmarkStart w:id="0" w:name="_GoBack"/>
            <w:bookmarkEnd w:id="0"/>
          </w:p>
        </w:tc>
      </w:tr>
      <w:tr w:rsidR="000078E5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</w:tcPr>
          <w:p w:rsidR="00497E05" w:rsidRDefault="00497E05"/>
          <w:tbl>
            <w:tblPr>
              <w:tblOverlap w:val="never"/>
              <w:tblW w:w="10320" w:type="dxa"/>
              <w:tblLayout w:type="fixed"/>
              <w:tblLook w:val="01E0" w:firstRow="1" w:lastRow="1" w:firstColumn="1" w:lastColumn="1" w:noHBand="0" w:noVBand="0"/>
            </w:tblPr>
            <w:tblGrid>
              <w:gridCol w:w="10320"/>
            </w:tblGrid>
            <w:tr w:rsidR="000078E5" w:rsidTr="00497E05">
              <w:tc>
                <w:tcPr>
                  <w:tcW w:w="10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78E5" w:rsidRDefault="000078E5">
                  <w:pPr>
                    <w:spacing w:line="0" w:lineRule="auto"/>
                    <w:jc w:val="both"/>
                  </w:pPr>
                </w:p>
              </w:tc>
            </w:tr>
          </w:tbl>
          <w:p w:rsidR="000078E5" w:rsidRDefault="000078E5">
            <w:pPr>
              <w:spacing w:line="276" w:lineRule="auto"/>
              <w:rPr>
                <w:vanish/>
              </w:rPr>
            </w:pPr>
          </w:p>
          <w:tbl>
            <w:tblPr>
              <w:tblOverlap w:val="never"/>
              <w:tblW w:w="9645" w:type="dxa"/>
              <w:tblLayout w:type="fixed"/>
              <w:tblLook w:val="01E0" w:firstRow="1" w:lastRow="1" w:firstColumn="1" w:lastColumn="1" w:noHBand="0" w:noVBand="0"/>
            </w:tblPr>
            <w:tblGrid>
              <w:gridCol w:w="9645"/>
            </w:tblGrid>
            <w:tr w:rsidR="000078E5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7E0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497E05" w:rsidRPr="00497E05" w:rsidRDefault="00497E05" w:rsidP="00497E0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97E05">
                    <w:rPr>
                      <w:b/>
                      <w:color w:val="000000"/>
                      <w:sz w:val="28"/>
                      <w:szCs w:val="28"/>
                    </w:rPr>
                    <w:t xml:space="preserve">Пояснительная записка  к отчету </w:t>
                  </w:r>
                  <w:r w:rsidRPr="00497E05">
                    <w:rPr>
                      <w:b/>
                      <w:sz w:val="28"/>
                      <w:szCs w:val="28"/>
                    </w:rPr>
                    <w:t>«Об исполнении бюджета за 2022 год</w:t>
                  </w:r>
                </w:p>
                <w:p w:rsidR="00497E05" w:rsidRPr="00497E05" w:rsidRDefault="00497E05" w:rsidP="00497E0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97E05">
                    <w:rPr>
                      <w:b/>
                      <w:sz w:val="28"/>
                      <w:szCs w:val="28"/>
                    </w:rPr>
                    <w:t>Сергеевского сельского поселения Оконешниковского муниципального района Омской области»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Доходная 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>часть бюджета исполнена на 101,7  % к плану 2022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года</w:t>
                  </w:r>
                  <w:r w:rsidR="00021863">
                    <w:rPr>
                      <w:color w:val="000000"/>
                      <w:sz w:val="28"/>
                      <w:szCs w:val="28"/>
                    </w:rPr>
                    <w:t xml:space="preserve"> и составила 7893405,71 рубль</w:t>
                  </w:r>
                  <w:r>
                    <w:rPr>
                      <w:color w:val="000000"/>
                      <w:sz w:val="28"/>
                      <w:szCs w:val="28"/>
                    </w:rPr>
                    <w:t>, ра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сходная часть исполнена на 95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% к плану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и составила 7717321,57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.    </w:t>
                  </w:r>
                </w:p>
                <w:p w:rsidR="00D62873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62873"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поступил в сумме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253905,84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85,3 % к плану.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933381,72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рублей – 115,4 %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«Единый сельскохозяйственный налог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» план –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895613,57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рублей, исполнение </w:t>
                  </w:r>
                  <w:r>
                    <w:rPr>
                      <w:color w:val="000000"/>
                      <w:sz w:val="28"/>
                      <w:szCs w:val="28"/>
                    </w:rPr>
                    <w:t>100 % к плану. 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«Налоги на имущество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физических лиц »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35949,67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исполнен</w:t>
                  </w:r>
                  <w:proofErr w:type="gramEnd"/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на  115,9 % к плану.</w:t>
                  </w:r>
                </w:p>
                <w:p w:rsidR="000078E5" w:rsidRDefault="00D62873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«Земельный налог» - поступило </w:t>
                  </w:r>
                  <w:r w:rsidRPr="00D62873">
                    <w:rPr>
                      <w:color w:val="000000"/>
                      <w:sz w:val="28"/>
                      <w:szCs w:val="28"/>
                    </w:rPr>
                    <w:t>1269874,99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105,8 % к плану.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"Государственная пошлина" план 400,00 рублей исполнение 100%.</w:t>
                  </w:r>
                </w:p>
                <w:p w:rsidR="00D62873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«Доходы от использования имущества, находящегося в государственной и муниципальной собственности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, аренда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запланированы в сумме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321864,03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исполнены на 100 %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«Безвозмездные поступления от других бюджетов бюджетной системы Российской Федерации» запланированы в размере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4182415,89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99,3 % к плану.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D62873" w:rsidRDefault="00BC55A7">
                  <w:pPr>
                    <w:spacing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Утве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ржденный план по расходам в 2022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году составил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8110542,73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D62873">
                    <w:rPr>
                      <w:color w:val="000000"/>
                      <w:sz w:val="28"/>
                      <w:szCs w:val="28"/>
                    </w:rPr>
                    <w:t>о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бщая сумма исполненных расходов Сергеевского сельского поселения составила </w:t>
                  </w:r>
                  <w:r w:rsidR="00D62873" w:rsidRPr="00D62873">
                    <w:rPr>
                      <w:color w:val="000000"/>
                      <w:sz w:val="28"/>
                      <w:szCs w:val="28"/>
                    </w:rPr>
                    <w:t>7717321,57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рублей. </w:t>
                  </w:r>
                  <w:r w:rsidR="00D62873">
                    <w:rPr>
                      <w:color w:val="000000"/>
                      <w:sz w:val="28"/>
                      <w:szCs w:val="28"/>
                    </w:rPr>
                    <w:t>Расходы по разделам:</w:t>
                  </w:r>
                </w:p>
                <w:p w:rsidR="00BC55A7" w:rsidRDefault="00FA6D98" w:rsidP="00BC55A7">
                  <w:pPr>
                    <w:spacing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 Раздел 0100 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бщ</w:t>
                  </w:r>
                  <w:r w:rsidR="00D62873" w:rsidRPr="00BC55A7">
                    <w:rPr>
                      <w:color w:val="000000"/>
                      <w:sz w:val="28"/>
                      <w:szCs w:val="28"/>
                    </w:rPr>
                    <w:t xml:space="preserve">егосударственные вопросы: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2753055,48 рублей, или 98,9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% к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плану. </w:t>
                  </w:r>
                  <w:proofErr w:type="gramStart"/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Раздел включил в себя основные затраты на содержание органов местного самоуправления в том числе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плата труда с начислениями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2026035,28 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оплат услуг связи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25840,67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рублей;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коммунальные услуги–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29300,33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рубля; </w:t>
                  </w:r>
                  <w:r>
                    <w:rPr>
                      <w:color w:val="000000"/>
                      <w:sz w:val="28"/>
                      <w:szCs w:val="28"/>
                    </w:rPr>
                    <w:t>прочие работы и услуги, товары (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страхование ОСАГО, нотариальные услуги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канцелярские товары</w:t>
                  </w:r>
                  <w:r>
                    <w:rPr>
                      <w:color w:val="000000"/>
                      <w:sz w:val="28"/>
                      <w:szCs w:val="28"/>
                    </w:rPr>
                    <w:t>) -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112206,96 рублей; оплата пеней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, штрафов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, загрязнение окружающей среды, членский взнос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80296,27 рублей.</w:t>
                  </w:r>
                  <w:proofErr w:type="gramEnd"/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Передача части полномочий на осуществление внутреннего муниципального контроля 1500,00 рублей.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Оформление технических планов </w:t>
                  </w:r>
                  <w:proofErr w:type="gramStart"/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в отношение</w:t>
                  </w:r>
                  <w:proofErr w:type="gramEnd"/>
                  <w:r w:rsidR="00740FE7" w:rsidRPr="00BC55A7">
                    <w:rPr>
                      <w:color w:val="000000"/>
                      <w:sz w:val="28"/>
                      <w:szCs w:val="28"/>
                    </w:rPr>
                    <w:t xml:space="preserve"> бесхозяйных газопроводов 172693,52 рублей.</w:t>
                  </w:r>
                  <w:r w:rsidR="00740FE7">
                    <w:t xml:space="preserve"> </w:t>
                  </w:r>
                  <w:r w:rsidRPr="00FA6D98">
                    <w:rPr>
                      <w:sz w:val="28"/>
                      <w:szCs w:val="28"/>
                    </w:rPr>
                    <w:t xml:space="preserve">Оформлено и поставлено на учет </w:t>
                  </w:r>
                  <w:r>
                    <w:rPr>
                      <w:sz w:val="28"/>
                      <w:szCs w:val="28"/>
                    </w:rPr>
                    <w:t xml:space="preserve"> как бесхозяйное имущество </w:t>
                  </w:r>
                  <w:r w:rsidRPr="00FA6D98">
                    <w:rPr>
                      <w:sz w:val="28"/>
                      <w:szCs w:val="28"/>
                    </w:rPr>
                    <w:t>7 га</w:t>
                  </w:r>
                  <w:r>
                    <w:rPr>
                      <w:sz w:val="28"/>
                      <w:szCs w:val="28"/>
                    </w:rPr>
                    <w:t>зо</w:t>
                  </w:r>
                  <w:r w:rsidRPr="00FA6D98">
                    <w:rPr>
                      <w:sz w:val="28"/>
                      <w:szCs w:val="28"/>
                    </w:rPr>
                    <w:t>проводов.</w:t>
                  </w:r>
                  <w:r w:rsidR="00740FE7">
                    <w:t xml:space="preserve"> </w:t>
                  </w:r>
                  <w:r w:rsidR="00740FE7" w:rsidRPr="00BC55A7">
                    <w:rPr>
                      <w:sz w:val="28"/>
                      <w:szCs w:val="28"/>
                    </w:rPr>
                    <w:t xml:space="preserve">Приобретение лицензий на сопровождение программных продуктов </w:t>
                  </w:r>
                  <w:r w:rsidR="00740FE7" w:rsidRPr="00BC55A7">
                    <w:rPr>
                      <w:color w:val="000000"/>
                      <w:sz w:val="28"/>
                      <w:szCs w:val="28"/>
                    </w:rPr>
                    <w:t>94280,00 рублей. Передача полномочий по ведению бухгалтерского учета - 210902,45 рублей.</w:t>
                  </w:r>
                </w:p>
                <w:p w:rsidR="00FA6D98" w:rsidRPr="00BC55A7" w:rsidRDefault="00FA6D98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</w:p>
                <w:p w:rsidR="000078E5" w:rsidRPr="00BC55A7" w:rsidRDefault="00BC55A7" w:rsidP="00BC55A7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BC55A7">
                    <w:rPr>
                      <w:color w:val="000000"/>
                      <w:sz w:val="28"/>
                      <w:szCs w:val="28"/>
                    </w:rPr>
                    <w:t>2.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аздел 0203 национальная оборона.  В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 отчетном году расходы на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 xml:space="preserve">содержание военно-учетного работника составили </w:t>
                  </w:r>
                  <w:r>
                    <w:rPr>
                      <w:color w:val="000000"/>
                      <w:sz w:val="28"/>
                      <w:szCs w:val="28"/>
                    </w:rPr>
                    <w:t>65673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,00 рубля, за счет средств Федерального бюджета денежные средства направлены на выплату заработной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платы.</w:t>
                  </w:r>
                  <w:r w:rsidR="000078E5" w:rsidRPr="00BC55A7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 0309 "Национальная безопасность и правоохранительная деятельность" затраты составили 1000,00 рублей в том числе по передачи полномочий по решению вопросов местного значения на территории сельских поселений по организации и осуществлению мероприятий по территориальной и гражданской обороне 1000,00 рублей.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4.</w:t>
                  </w:r>
                  <w:r>
                    <w:rPr>
                      <w:color w:val="000000"/>
                      <w:sz w:val="28"/>
                      <w:szCs w:val="28"/>
                    </w:rPr>
                    <w:t>Раздел 0310 Об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еспечение пожарной безопасности. Обслуживание пожарной сигнализации, опашка населенных пунктов 2 раза в год, комплектация пожарн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ы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х щитов - 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>60359,25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9600,00 рублей. 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5.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0405 Сельское хозяйство и рыболовство. Субсидия 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гражданам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ведущим личное подсобное хозяйство (молоко) выплачена в сумме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>88888,82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0078E5" w:rsidRDefault="00FA6D98">
                  <w:pPr>
                    <w:spacing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6.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0409 Дорожное хозяйство. План по расходам на содержание дорожного фонда составил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3862425,43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Расходы направлены на у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слуги по очистке дорог в зимний перио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д, </w:t>
                  </w:r>
                  <w:proofErr w:type="spellStart"/>
                  <w:r w:rsidR="00BC55A7">
                    <w:rPr>
                      <w:color w:val="000000"/>
                      <w:sz w:val="28"/>
                      <w:szCs w:val="28"/>
                    </w:rPr>
                    <w:t>грейдирование</w:t>
                  </w:r>
                  <w:proofErr w:type="spellEnd"/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в летний период, капитальный ремонт дороги ул. Советская, ул. Зеленая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>2464000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>,00 рублей.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7.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 0412 Формирование и управление муниципальн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ой собственности расходы составили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51454,8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. Проведено межевание 2 земельных участков.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BC55A7">
                    <w:rPr>
                      <w:color w:val="000000"/>
                      <w:sz w:val="28"/>
                      <w:szCs w:val="28"/>
                    </w:rPr>
                    <w:t xml:space="preserve"> 0501 Жилищное хозяйство. В 2022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г. оплачены взносы на капитальный ремонт в сумме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45057,96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 за 4 муниципальные квартиры в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lastRenderedPageBreak/>
                    <w:t>многоквартирном доме по ул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>оветская 8 с.Сергеевка. </w:t>
                  </w:r>
                </w:p>
                <w:p w:rsidR="00485B5B" w:rsidRDefault="00FA6D9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0503 Благоустройство. По разделу благоустройство произведено расходов на общую сумму </w:t>
                  </w:r>
                  <w:r w:rsidR="00BC55A7" w:rsidRPr="00BC55A7">
                    <w:rPr>
                      <w:color w:val="000000"/>
                      <w:sz w:val="28"/>
                      <w:szCs w:val="28"/>
                    </w:rPr>
                    <w:t xml:space="preserve">915040,69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рублей. Уличное освещение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Start"/>
                  <w:r w:rsidR="000078E5">
                    <w:rPr>
                      <w:color w:val="000000"/>
                      <w:sz w:val="28"/>
                      <w:szCs w:val="28"/>
                    </w:rPr>
                    <w:t>.С</w:t>
                  </w:r>
                  <w:proofErr w:type="gramEnd"/>
                  <w:r w:rsidR="000078E5">
                    <w:rPr>
                      <w:color w:val="000000"/>
                      <w:sz w:val="28"/>
                      <w:szCs w:val="28"/>
                    </w:rPr>
                    <w:t>ергеевка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д.Ольховка</w:t>
                  </w:r>
                  <w:proofErr w:type="spellEnd"/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0078E5">
                    <w:rPr>
                      <w:color w:val="000000"/>
                      <w:sz w:val="28"/>
                      <w:szCs w:val="28"/>
                    </w:rPr>
                    <w:t>д.Во</w:t>
                  </w:r>
                  <w:r>
                    <w:rPr>
                      <w:color w:val="000000"/>
                      <w:sz w:val="28"/>
                      <w:szCs w:val="28"/>
                    </w:rPr>
                    <w:t>лчино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д.Павловка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 Произведена очистка и хлорирование  колодцев </w:t>
                  </w:r>
                  <w:proofErr w:type="spellStart"/>
                  <w:r w:rsidR="001214C8">
                    <w:rPr>
                      <w:color w:val="000000"/>
                      <w:sz w:val="28"/>
                      <w:szCs w:val="28"/>
                    </w:rPr>
                    <w:t>д</w:t>
                  </w:r>
                  <w:proofErr w:type="gramStart"/>
                  <w:r w:rsidR="001214C8">
                    <w:rPr>
                      <w:color w:val="000000"/>
                      <w:sz w:val="28"/>
                      <w:szCs w:val="28"/>
                    </w:rPr>
                    <w:t>.В</w:t>
                  </w:r>
                  <w:proofErr w:type="gramEnd"/>
                  <w:r w:rsidR="001214C8">
                    <w:rPr>
                      <w:color w:val="000000"/>
                      <w:sz w:val="28"/>
                      <w:szCs w:val="28"/>
                    </w:rPr>
                    <w:t>олчино</w:t>
                  </w:r>
                  <w:proofErr w:type="spellEnd"/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1214C8">
                    <w:rPr>
                      <w:color w:val="000000"/>
                      <w:sz w:val="28"/>
                      <w:szCs w:val="28"/>
                    </w:rPr>
                    <w:t>д.Кочковатое</w:t>
                  </w:r>
                  <w:proofErr w:type="spellEnd"/>
                  <w:r w:rsidR="001214C8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485B5B" w:rsidRDefault="001214C8" w:rsidP="00FA6D9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 д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.О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льховка </w:t>
                  </w:r>
                  <w:r w:rsidRPr="001214C8">
                    <w:rPr>
                      <w:sz w:val="28"/>
                      <w:szCs w:val="28"/>
                    </w:rPr>
                    <w:t>произведен ремонт насоса с колодца питьевой водой, дополнительно   установлено 2 фонаря, спилен тополь создающий угрозу замыкания проводов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485B5B" w:rsidRDefault="001214C8" w:rsidP="00FA6D98">
                  <w:pPr>
                    <w:jc w:val="both"/>
                    <w:rPr>
                      <w:sz w:val="28"/>
                      <w:szCs w:val="28"/>
                    </w:rPr>
                  </w:pPr>
                  <w:r w:rsidRPr="001214C8">
                    <w:rPr>
                      <w:color w:val="000000"/>
                      <w:sz w:val="28"/>
                      <w:szCs w:val="28"/>
                    </w:rPr>
                    <w:t xml:space="preserve">Д.Павловка </w:t>
                  </w:r>
                  <w:r w:rsidRPr="001214C8">
                    <w:rPr>
                      <w:sz w:val="28"/>
                      <w:szCs w:val="28"/>
                    </w:rPr>
                    <w:t>в летний период выкошена трава возле клуба, побелен фасад и покрашены окна клуба. Установлен один дополнительный фонарь уличного освещения. Убраны сухие ветки вдоль улицы, брошенные после обрезки деревьев создающих угрозу замыкания проводов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="00E2170A">
                    <w:rPr>
                      <w:sz w:val="28"/>
                      <w:szCs w:val="28"/>
                    </w:rPr>
                    <w:t xml:space="preserve"> </w:t>
                  </w:r>
                </w:p>
                <w:p w:rsidR="00485B5B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</w:t>
                  </w:r>
                  <w:proofErr w:type="gramStart"/>
                  <w:r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>
                    <w:rPr>
                      <w:sz w:val="26"/>
                      <w:szCs w:val="26"/>
                    </w:rPr>
                    <w:t xml:space="preserve"> в </w:t>
                  </w:r>
                  <w:r w:rsidRPr="00E2170A">
                    <w:rPr>
                      <w:sz w:val="28"/>
                      <w:szCs w:val="28"/>
                    </w:rPr>
                    <w:t>летний период отремонтирован и побелен забор, покрашена детская площадка, выкошена трава вдоль дороги и прилегающей территории клуба, установлена новая остановка для школьников.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E70945" w:rsidRPr="00FA6D98" w:rsidRDefault="00E2170A" w:rsidP="00FA6D9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</w:t>
                  </w:r>
                  <w:r w:rsidRPr="00FA6D98">
                    <w:rPr>
                      <w:sz w:val="28"/>
                      <w:szCs w:val="28"/>
                    </w:rPr>
                    <w:t xml:space="preserve">Сергеевка перепаханы пустыри и брошенные огороды с сухой растительностью. На территории кладбища выпилены акации, очищены  канавы от мусора, установлены контейнеры для мусора. </w:t>
                  </w:r>
                  <w:r w:rsidR="00FA6D98" w:rsidRPr="00FA6D98">
                    <w:rPr>
                      <w:sz w:val="28"/>
                      <w:szCs w:val="28"/>
                    </w:rPr>
                    <w:t>Произведена д</w:t>
                  </w:r>
                  <w:r w:rsidRPr="00FA6D98">
                    <w:rPr>
                      <w:sz w:val="28"/>
                      <w:szCs w:val="28"/>
                    </w:rPr>
                    <w:t xml:space="preserve">езинсекция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акарицидная</w:t>
                  </w:r>
                  <w:proofErr w:type="spellEnd"/>
                  <w:r w:rsidR="00FA6D98" w:rsidRPr="00FA6D98">
                    <w:rPr>
                      <w:sz w:val="28"/>
                      <w:szCs w:val="28"/>
                    </w:rPr>
                    <w:t xml:space="preserve"> обработка от клещей кладбищ </w:t>
                  </w:r>
                  <w:r w:rsidRPr="00FA6D98">
                    <w:rPr>
                      <w:sz w:val="28"/>
                      <w:szCs w:val="28"/>
                    </w:rPr>
                    <w:t xml:space="preserve"> </w:t>
                  </w:r>
                  <w:r w:rsidR="00FA6D98" w:rsidRPr="00FA6D98">
                    <w:rPr>
                      <w:sz w:val="28"/>
                      <w:szCs w:val="28"/>
                    </w:rPr>
                    <w:t xml:space="preserve">Волчино, Ольховка, </w:t>
                  </w:r>
                  <w:proofErr w:type="gramStart"/>
                  <w:r w:rsidR="00FA6D98" w:rsidRPr="00FA6D98">
                    <w:rPr>
                      <w:sz w:val="28"/>
                      <w:szCs w:val="28"/>
                    </w:rPr>
                    <w:t>Кочковатое</w:t>
                  </w:r>
                  <w:proofErr w:type="gramEnd"/>
                  <w:r w:rsidR="00FA6D98" w:rsidRPr="00FA6D98">
                    <w:rPr>
                      <w:sz w:val="28"/>
                      <w:szCs w:val="28"/>
                    </w:rPr>
                    <w:t xml:space="preserve">, Павловка, Сергеевка. </w:t>
                  </w:r>
                  <w:r w:rsidRPr="00FA6D98">
                    <w:rPr>
                      <w:sz w:val="28"/>
                      <w:szCs w:val="28"/>
                    </w:rPr>
                    <w:t xml:space="preserve">Произведен демонтаж железных горок на детской площадки, несущих угрозу получения травм детьми. Частично установлен и покрашен новый забор у памятника времен Гражданской войны.  В летний период установлены новые ограждения и побелены 13 колонок. Установлены светофоры, ограждения, заменены знаки пешеходного перехода  возле школы. По улицам Молодежная, Мира, Центральная, Советская произведен ремонт заборов, а так же побелены ограждения брошенных домов и переулков. Возле многоквартирного дома демонтирован старый поваленный забор, побелены фасады подъездов. Обсыпаны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щебенью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подъезды к мусорным площадкам по 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ентральная, Мира, Молодежная, Советская. Засыпана </w:t>
                  </w:r>
                  <w:proofErr w:type="spellStart"/>
                  <w:r w:rsidRPr="00FA6D98">
                    <w:rPr>
                      <w:sz w:val="28"/>
                      <w:szCs w:val="28"/>
                    </w:rPr>
                    <w:t>щебенью</w:t>
                  </w:r>
                  <w:proofErr w:type="spellEnd"/>
                  <w:r w:rsidRPr="00FA6D98">
                    <w:rPr>
                      <w:sz w:val="28"/>
                      <w:szCs w:val="28"/>
                    </w:rPr>
                    <w:t xml:space="preserve"> и выровнена яма от поворота с 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.Ц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>ентральная на ул.Зеленая. На протяжении всего летнего периода выкашивается трава  возле памятников, брошенных домов, пустырей в т.ч. камыши по кюветам от ул</w:t>
                  </w:r>
                  <w:proofErr w:type="gramStart"/>
                  <w:r w:rsidRPr="00FA6D98">
                    <w:rPr>
                      <w:sz w:val="28"/>
                      <w:szCs w:val="28"/>
                    </w:rPr>
                    <w:t>.М</w:t>
                  </w:r>
                  <w:proofErr w:type="gramEnd"/>
                  <w:r w:rsidRPr="00FA6D98">
                    <w:rPr>
                      <w:sz w:val="28"/>
                      <w:szCs w:val="28"/>
                    </w:rPr>
                    <w:t xml:space="preserve">ира до центрального тока, площадь хоккейной коробки и возле уличной сцены. 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10.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Раздел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0707 Молодежная политика  затраты составили  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>5009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,00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руб. На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приобретение мячей и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 питание спортсменов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>участвующих спортсменов в соревнованиях.</w:t>
                  </w:r>
                </w:p>
                <w:p w:rsidR="000078E5" w:rsidRDefault="000078E5">
                  <w:pPr>
                    <w:spacing w:before="190" w:after="190" w:line="276" w:lineRule="auto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="00FA6D98">
                    <w:rPr>
                      <w:color w:val="000000"/>
                      <w:sz w:val="28"/>
                      <w:szCs w:val="28"/>
                    </w:rPr>
                    <w:t>11.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Раздел 0801 Культура расходы составили 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182070,29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рублей. Основные расходы направлены на проведение праздничных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мероприятий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таких как  Новый год, 8 марта, День пожилого человека. На публикацию  нормативных правовых актов, объявлений в средствах массовой информации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. Приобретена палатка в Сергеевский ДК для возможности представления поселения на 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lastRenderedPageBreak/>
                    <w:t>выездных мероприятиях.</w:t>
                  </w:r>
                </w:p>
                <w:p w:rsidR="000078E5" w:rsidRDefault="00FA6D98">
                  <w:pPr>
                    <w:spacing w:before="190" w:after="190" w:line="276" w:lineRule="auto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12.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 xml:space="preserve">Раздел 1102 массовый спорт расходы составили </w:t>
                  </w:r>
                  <w:r w:rsidR="00E70945" w:rsidRPr="00E70945">
                    <w:rPr>
                      <w:color w:val="000000"/>
                      <w:sz w:val="28"/>
                      <w:szCs w:val="28"/>
                    </w:rPr>
                    <w:t xml:space="preserve">15690,59 </w:t>
                  </w:r>
                  <w:r w:rsidR="000078E5">
                    <w:rPr>
                      <w:color w:val="000000"/>
                      <w:sz w:val="28"/>
                      <w:szCs w:val="28"/>
                    </w:rPr>
                    <w:t>рублей (участие в соревнованиях спортсменов Сергеевского сельского поселения н</w:t>
                  </w:r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а Королева спорта </w:t>
                  </w:r>
                  <w:proofErr w:type="spellStart"/>
                  <w:r w:rsidR="00E70945">
                    <w:rPr>
                      <w:color w:val="000000"/>
                      <w:sz w:val="28"/>
                      <w:szCs w:val="28"/>
                    </w:rPr>
                    <w:t>Чистово</w:t>
                  </w:r>
                  <w:proofErr w:type="spellEnd"/>
                  <w:r w:rsidR="00E70945">
                    <w:rPr>
                      <w:color w:val="000000"/>
                      <w:sz w:val="28"/>
                      <w:szCs w:val="28"/>
                    </w:rPr>
                    <w:t xml:space="preserve"> 2022г, оплата водителям заправка газелей на выезд на соревнования.</w:t>
                  </w:r>
                  <w:proofErr w:type="gramEnd"/>
                </w:p>
                <w:p w:rsidR="000078E5" w:rsidRDefault="000078E5" w:rsidP="00E70945">
                  <w:pPr>
                    <w:spacing w:line="276" w:lineRule="auto"/>
                    <w:jc w:val="both"/>
                  </w:pPr>
                </w:p>
              </w:tc>
            </w:tr>
            <w:tr w:rsidR="00740FE7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0FE7" w:rsidRDefault="00740FE7">
                  <w:pPr>
                    <w:spacing w:before="190" w:after="19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078E5" w:rsidRDefault="000078E5">
            <w:pPr>
              <w:spacing w:line="0" w:lineRule="auto"/>
            </w:pPr>
          </w:p>
        </w:tc>
      </w:tr>
    </w:tbl>
    <w:p w:rsidR="00917F71" w:rsidRDefault="00917F71"/>
    <w:sectPr w:rsidR="00917F71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1EDF"/>
    <w:multiLevelType w:val="hybridMultilevel"/>
    <w:tmpl w:val="3862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A3E"/>
    <w:multiLevelType w:val="hybridMultilevel"/>
    <w:tmpl w:val="7DC46188"/>
    <w:lvl w:ilvl="0" w:tplc="BAB2F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8E5"/>
    <w:rsid w:val="000078E5"/>
    <w:rsid w:val="00021863"/>
    <w:rsid w:val="001214C8"/>
    <w:rsid w:val="003D22FE"/>
    <w:rsid w:val="00485B5B"/>
    <w:rsid w:val="00497E05"/>
    <w:rsid w:val="00736492"/>
    <w:rsid w:val="00740FE7"/>
    <w:rsid w:val="007B2A4C"/>
    <w:rsid w:val="00917F71"/>
    <w:rsid w:val="00BC55A7"/>
    <w:rsid w:val="00D62873"/>
    <w:rsid w:val="00E17580"/>
    <w:rsid w:val="00E2170A"/>
    <w:rsid w:val="00E70945"/>
    <w:rsid w:val="00F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user</cp:lastModifiedBy>
  <cp:revision>3</cp:revision>
  <dcterms:created xsi:type="dcterms:W3CDTF">2023-04-25T09:31:00Z</dcterms:created>
  <dcterms:modified xsi:type="dcterms:W3CDTF">2023-04-28T05:07:00Z</dcterms:modified>
</cp:coreProperties>
</file>