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DD" w:rsidRPr="00614DDD" w:rsidRDefault="00614DDD" w:rsidP="00614DD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614DDD" w:rsidRPr="00614DDD" w:rsidRDefault="00614DDD" w:rsidP="00614DD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DDD" w:rsidRPr="00614DDD" w:rsidRDefault="00614DDD" w:rsidP="00614DD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DDD" w:rsidRPr="00614DDD" w:rsidRDefault="00614DDD" w:rsidP="00614DDD">
      <w:pPr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290027" w:rsidRPr="00290027" w:rsidRDefault="00290027" w:rsidP="00290027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«12 » </w:t>
      </w:r>
      <w:r w:rsidRPr="00290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90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90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90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90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90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290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 марта 2021 года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bookmarkStart w:id="0" w:name="_GoBack"/>
      <w:bookmarkEnd w:id="0"/>
    </w:p>
    <w:p w:rsidR="00290027" w:rsidRPr="00290027" w:rsidRDefault="00290027" w:rsidP="00290027">
      <w:pPr>
        <w:spacing w:after="0" w:line="240" w:lineRule="auto"/>
        <w:ind w:right="549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14DDD" w:rsidRDefault="00614DDD" w:rsidP="00614D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ВНЕСЕНИИ ИЗМЕНЕНИЙ И ДОПОЛНЕНИЙ В УСТАВ</w:t>
      </w:r>
    </w:p>
    <w:p w:rsidR="00614DDD" w:rsidRDefault="00614DDD" w:rsidP="00614D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СЕРГЕЕВСКОГО СЕЛЬСКОГО ПОСЕЛЕНИЯ ОКОНЕШНИКОВСКОГО</w:t>
      </w:r>
    </w:p>
    <w:p w:rsidR="00614DDD" w:rsidRDefault="00614DDD" w:rsidP="00614D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ОМСКОЙ ОБЛАСТИ</w:t>
      </w:r>
    </w:p>
    <w:p w:rsidR="00614DDD" w:rsidRDefault="00614DDD" w:rsidP="00614DD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4DDD" w:rsidRDefault="00614DDD" w:rsidP="00614DD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4DDD" w:rsidRDefault="00614DDD" w:rsidP="00614D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Сергеевского сельского поселения  Оконешниковского  муниципального района Омской области, Совет Сергеевского сельского поселения РЕШИЛ:</w:t>
      </w:r>
    </w:p>
    <w:p w:rsidR="00614DDD" w:rsidRDefault="00614DDD" w:rsidP="00614D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Устав Сергеевского сельского поселения Оконешниковского муниципального района Омской области:</w:t>
      </w:r>
    </w:p>
    <w:p w:rsidR="00614DDD" w:rsidRDefault="00614DDD" w:rsidP="00614D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 статьи 4.1 Устава дополнить пунктом 17, 18 следующего содержания:</w:t>
      </w:r>
    </w:p>
    <w:p w:rsidR="00614DDD" w:rsidRDefault="00614DDD" w:rsidP="00614DDD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614DDD" w:rsidRDefault="00614DDD" w:rsidP="00614DDD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14DDD" w:rsidRDefault="00614DDD" w:rsidP="00614D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Устав статьей 9.1 следующего содержания:</w:t>
      </w:r>
    </w:p>
    <w:p w:rsidR="00614DDD" w:rsidRDefault="00614DDD" w:rsidP="00614DDD">
      <w:pPr>
        <w:pStyle w:val="a4"/>
        <w:ind w:left="10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«Статья 9.1.Инициативные проекты </w:t>
      </w:r>
    </w:p>
    <w:p w:rsidR="00614DDD" w:rsidRDefault="00614DDD" w:rsidP="00614D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мероприятий, 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сельского поселения, на который могут реализовываться инициативные проекты, устанавливается </w:t>
      </w:r>
      <w:r w:rsidR="004C1520">
        <w:rPr>
          <w:rFonts w:ascii="Times New Roman" w:hAnsi="Times New Roman" w:cs="Times New Roman"/>
          <w:sz w:val="24"/>
          <w:szCs w:val="24"/>
        </w:rPr>
        <w:t>нормативным правовым актом Совета сельского поселения.</w:t>
      </w:r>
      <w:proofErr w:type="gramEnd"/>
    </w:p>
    <w:p w:rsidR="009D27EB" w:rsidRDefault="009D27EB" w:rsidP="00614D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выдвижения, внесения, обсуждения, рассмотрения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проектов, а также проведения их конкурсного отбора устанавливается Советом сельского поселения в соответствии со статьей 26,1 Федерального закона «Об </w:t>
      </w:r>
      <w:r w:rsidR="00103A4C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</w:t>
      </w:r>
      <w:proofErr w:type="gramStart"/>
      <w:r w:rsidR="00103A4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103A4C">
        <w:rPr>
          <w:rFonts w:ascii="Times New Roman" w:hAnsi="Times New Roman" w:cs="Times New Roman"/>
          <w:sz w:val="24"/>
          <w:szCs w:val="24"/>
        </w:rPr>
        <w:t>;</w:t>
      </w:r>
    </w:p>
    <w:p w:rsidR="00103A4C" w:rsidRDefault="00103A4C" w:rsidP="00103A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12 Устава:</w:t>
      </w:r>
    </w:p>
    <w:p w:rsidR="00103A4C" w:rsidRDefault="00103A4C" w:rsidP="00103A4C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части 1 после слов «и должностных лиц местного 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103A4C" w:rsidRDefault="00103A4C" w:rsidP="00103A4C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частью 4.1 следующего содержания:</w:t>
      </w:r>
    </w:p>
    <w:p w:rsidR="00103A4C" w:rsidRDefault="00103A4C" w:rsidP="00103A4C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</w:t>
      </w:r>
      <w:r w:rsidR="0005124B">
        <w:rPr>
          <w:rFonts w:ascii="Times New Roman" w:hAnsi="Times New Roman" w:cs="Times New Roman"/>
          <w:sz w:val="24"/>
          <w:szCs w:val="24"/>
        </w:rPr>
        <w:t xml:space="preserve"> инициативных проектов определяется нормативным правовым актом Совета Сергеевского сельского поселения</w:t>
      </w:r>
      <w:proofErr w:type="gramStart"/>
      <w:r w:rsidR="0005124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5124B" w:rsidRDefault="0005124B" w:rsidP="000512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14 Устава:</w:t>
      </w:r>
    </w:p>
    <w:p w:rsidR="0005124B" w:rsidRDefault="0005124B" w:rsidP="0005124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 1 дополнить предложением следующего содержания: «В опросе граждан по вопросу выявления мнения граждан о поддержке инициативного проекта </w:t>
      </w:r>
      <w:r>
        <w:rPr>
          <w:rFonts w:ascii="Times New Roman" w:hAnsi="Times New Roman" w:cs="Times New Roman"/>
          <w:sz w:val="24"/>
          <w:szCs w:val="24"/>
        </w:rPr>
        <w:lastRenderedPageBreak/>
        <w:t>вправе участвовать жители Сергеевского сельского поселения или его части, в которых предлагается реализовывать инициативный проект, достигшие шестнадцатилетнего возраста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</w:p>
    <w:p w:rsidR="0005124B" w:rsidRDefault="0005124B" w:rsidP="0005124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часть 2 дополнить пунктом 3 следующего содержания:</w:t>
      </w:r>
    </w:p>
    <w:p w:rsidR="0005124B" w:rsidRDefault="0005124B" w:rsidP="0005124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«3) жителей Сергеевского сельского поселения или его части</w:t>
      </w:r>
      <w:r w:rsidR="009E0E6C">
        <w:rPr>
          <w:rFonts w:ascii="Times New Roman" w:hAnsi="Times New Roman" w:cs="Times New Roman"/>
          <w:sz w:val="24"/>
          <w:szCs w:val="24"/>
        </w:rPr>
        <w:t>, в которых предлагается реализовывать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="009E0E6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E0E6C" w:rsidRDefault="009E0E6C" w:rsidP="0005124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части 4:</w:t>
      </w:r>
    </w:p>
    <w:p w:rsidR="009E0E6C" w:rsidRDefault="009E0E6C" w:rsidP="0005124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первый абзац дополнить вторым предложением следующего содержания: «Для проведения опроса граждан может использоваться официальный сайт сельского поселения 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«Интернет».»;</w:t>
      </w:r>
    </w:p>
    <w:p w:rsidR="009E0E6C" w:rsidRDefault="009E0E6C" w:rsidP="0005124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пунктом 6 следующего содержания:</w:t>
      </w:r>
    </w:p>
    <w:p w:rsidR="00755167" w:rsidRDefault="009E0E6C" w:rsidP="00755167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«6) порядок идентификации участников опроса в случае проведения опроса граждан с использованием </w:t>
      </w:r>
      <w:r w:rsidR="00755167">
        <w:rPr>
          <w:rFonts w:ascii="Times New Roman" w:hAnsi="Times New Roman" w:cs="Times New Roman"/>
          <w:sz w:val="24"/>
          <w:szCs w:val="24"/>
        </w:rPr>
        <w:t>официального сайта Сергеевского сельского поселения в информационн</w:t>
      </w:r>
      <w:proofErr w:type="gramStart"/>
      <w:r w:rsidR="0075516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55167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«Интернет».»;</w:t>
      </w:r>
    </w:p>
    <w:p w:rsidR="00755167" w:rsidRDefault="0002408D" w:rsidP="007551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6 статьи 16 Устава дополнить пунктом 4.1 следующего содержания:</w:t>
      </w:r>
    </w:p>
    <w:p w:rsidR="0002408D" w:rsidRDefault="0002408D" w:rsidP="0002408D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«4.1) вправе выступить с инициативой о внесении инициативного проекта по вопросам, имеющим приоритетное значение для жителей </w:t>
      </w:r>
      <w:r w:rsidR="002B7FC6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  <w:proofErr w:type="gramStart"/>
      <w:r w:rsidR="002B7FC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2B7FC6">
        <w:rPr>
          <w:rFonts w:ascii="Times New Roman" w:hAnsi="Times New Roman" w:cs="Times New Roman"/>
          <w:sz w:val="24"/>
          <w:szCs w:val="24"/>
        </w:rPr>
        <w:t>;</w:t>
      </w:r>
    </w:p>
    <w:p w:rsidR="007A6408" w:rsidRDefault="007A6408" w:rsidP="007A640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статьи 16.1 Устава изложить в следующей редакции:</w:t>
      </w:r>
    </w:p>
    <w:p w:rsidR="007A6408" w:rsidRDefault="007A6408" w:rsidP="007A6408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В случаях, предусмотренных Федеральным законом «Об общих принципах организации местного самоуправления в Российской Федерации», сход граждан может проводиться:</w:t>
      </w:r>
    </w:p>
    <w:p w:rsidR="007A6408" w:rsidRDefault="007A6408" w:rsidP="007A6408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муниципального района);</w:t>
      </w:r>
    </w:p>
    <w:p w:rsidR="007A6408" w:rsidRDefault="007A6408" w:rsidP="007A6408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населенном пункта, входящем в состав сельского поселения, по вопросу введения и использования средств самообложения граждан на территории данного населенного пункта;</w:t>
      </w:r>
    </w:p>
    <w:p w:rsidR="007A6408" w:rsidRDefault="007A6408" w:rsidP="007A6408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соответствии с законом Омской области на территории населенного пункта, в состав поселения либо расположенного на межселенной территории в границах муниципального района, по вопросу введения и использования средств самообложения граждан </w:t>
      </w:r>
      <w:proofErr w:type="gramStart"/>
      <w:r w:rsidR="00267A52">
        <w:rPr>
          <w:rFonts w:ascii="Times New Roman" w:hAnsi="Times New Roman" w:cs="Times New Roman"/>
          <w:sz w:val="24"/>
          <w:szCs w:val="24"/>
        </w:rPr>
        <w:t>на данной части территории</w:t>
      </w:r>
      <w:proofErr w:type="gramEnd"/>
      <w:r w:rsidR="00267A52">
        <w:rPr>
          <w:rFonts w:ascii="Times New Roman" w:hAnsi="Times New Roman" w:cs="Times New Roman"/>
          <w:sz w:val="24"/>
          <w:szCs w:val="24"/>
        </w:rPr>
        <w:t xml:space="preserve"> населенного пункта;</w:t>
      </w:r>
    </w:p>
    <w:p w:rsidR="00267A52" w:rsidRDefault="00267A52" w:rsidP="007A6408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67A52" w:rsidRDefault="00267A52" w:rsidP="007A6408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В сельском населенном пункте сход граждан также может проводиться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267A52" w:rsidRDefault="00267A52" w:rsidP="007A6408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Сход граждан, предусмотренный пунктом 4.3 части 1 статьи 25.1 Федерального </w:t>
      </w:r>
      <w:r w:rsidR="008565D7">
        <w:rPr>
          <w:rFonts w:ascii="Times New Roman" w:hAnsi="Times New Roman" w:cs="Times New Roman"/>
          <w:sz w:val="24"/>
          <w:szCs w:val="24"/>
        </w:rPr>
        <w:t xml:space="preserve">закона «Об общих принципах организации местного самоуправления в Российской Федерации», может созываться Советом сельского поселения по инициативе </w:t>
      </w:r>
      <w:proofErr w:type="gramStart"/>
      <w:r w:rsidR="008565D7">
        <w:rPr>
          <w:rFonts w:ascii="Times New Roman" w:hAnsi="Times New Roman" w:cs="Times New Roman"/>
          <w:sz w:val="24"/>
          <w:szCs w:val="24"/>
        </w:rPr>
        <w:t>группы жителей соответствующей части территории населенного пункта</w:t>
      </w:r>
      <w:proofErr w:type="gramEnd"/>
      <w:r w:rsidR="008565D7">
        <w:rPr>
          <w:rFonts w:ascii="Times New Roman" w:hAnsi="Times New Roman" w:cs="Times New Roman"/>
          <w:sz w:val="24"/>
          <w:szCs w:val="24"/>
        </w:rPr>
        <w:t xml:space="preserve"> численностью не менее 10 человек.</w:t>
      </w:r>
    </w:p>
    <w:p w:rsidR="00AD31EB" w:rsidRDefault="006455F1" w:rsidP="007A6408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31EB">
        <w:rPr>
          <w:rFonts w:ascii="Times New Roman" w:hAnsi="Times New Roman" w:cs="Times New Roman"/>
          <w:sz w:val="24"/>
          <w:szCs w:val="24"/>
        </w:rPr>
        <w:t xml:space="preserve">Критерии определения границ части территории населенного пункта, входящего в состав поселения либо расположенного на межселенной территории в границах муниципального района, на который может проводиться </w:t>
      </w:r>
      <w:r w:rsidR="00AD31EB">
        <w:rPr>
          <w:rFonts w:ascii="Times New Roman" w:hAnsi="Times New Roman" w:cs="Times New Roman"/>
          <w:sz w:val="24"/>
          <w:szCs w:val="24"/>
        </w:rPr>
        <w:lastRenderedPageBreak/>
        <w:t>сход граждан по вопросу введения и использования средств самообложения граждан, устанавливается законом Омской области.</w:t>
      </w:r>
    </w:p>
    <w:p w:rsidR="002977A4" w:rsidRDefault="00AD31EB" w:rsidP="00AD31E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4.Сход  граждан, предусмотренный настоящей статьей, правомочен при участии в нем более половины обладающих избирательным правом жителей населенного пункт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либо части его территории).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977A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977A4" w:rsidRDefault="002977A4" w:rsidP="00AD31E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 пункте 23 части 1 статьи 19 Устава слова «, а также регламентом Совета депутатов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>исключить;</w:t>
      </w:r>
    </w:p>
    <w:p w:rsidR="002977A4" w:rsidRDefault="002977A4" w:rsidP="00AD31E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второе предложение части 2 статьи 20 Устава исключить;</w:t>
      </w:r>
    </w:p>
    <w:p w:rsidR="002977A4" w:rsidRDefault="002977A4" w:rsidP="00AD31E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 статье 20.1 Устава:</w:t>
      </w:r>
    </w:p>
    <w:p w:rsidR="006455F1" w:rsidRDefault="002977A4" w:rsidP="00AD31E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наименовании и по всему тексту статьи слова «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лен выборного органа местного самоуправления» в соответствующих </w:t>
      </w:r>
      <w:r w:rsidR="00AD3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падежах исключить;</w:t>
      </w:r>
    </w:p>
    <w:p w:rsidR="002977A4" w:rsidRDefault="002977A4" w:rsidP="00AD31E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-дополнить частью 1.1 следующего содержания: </w:t>
      </w:r>
    </w:p>
    <w:p w:rsidR="002977A4" w:rsidRDefault="002977A4" w:rsidP="00AD31EB">
      <w:pPr>
        <w:pStyle w:val="a4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 Депутату Совета Сергеевского сельского поселения для осуществления своих полномочий на непостоянной основе гарантируется сохранение места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должности) на период, продолжительность которого составляет в совокупности___* рабочих дней в месяц.»;</w:t>
      </w:r>
    </w:p>
    <w:p w:rsidR="002977A4" w:rsidRDefault="002977A4" w:rsidP="00AD31EB">
      <w:pPr>
        <w:pStyle w:val="a4"/>
        <w:ind w:left="1005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47320B">
        <w:rPr>
          <w:rFonts w:ascii="Times New Roman" w:hAnsi="Times New Roman" w:cs="Times New Roman"/>
          <w:i/>
          <w:sz w:val="24"/>
          <w:szCs w:val="24"/>
          <w:u w:val="single"/>
        </w:rPr>
        <w:t>(* В соответствии с ч</w:t>
      </w:r>
      <w:r w:rsidR="0047320B" w:rsidRPr="0047320B">
        <w:rPr>
          <w:rFonts w:ascii="Times New Roman" w:hAnsi="Times New Roman" w:cs="Times New Roman"/>
          <w:i/>
          <w:sz w:val="24"/>
          <w:szCs w:val="24"/>
          <w:u w:val="single"/>
        </w:rPr>
        <w:t>астью 5 статьи 40 Федерального закона «Об общих принципах организации местного самоуправления в Российской Федерации» и частью 1.1 статьи 5 закона Омской области «Об отдельных вопросах реализации Федерального закона «Об общих принципах организации местного самоуправления в Российской Федерации» на территории Омской области» продолжительность периода устанавливается уставом муниципального образования и не может составлять в совокупности менее двух и</w:t>
      </w:r>
      <w:proofErr w:type="gramEnd"/>
      <w:r w:rsidR="0047320B" w:rsidRPr="0047320B">
        <w:rPr>
          <w:rFonts w:ascii="Times New Roman" w:hAnsi="Times New Roman" w:cs="Times New Roman"/>
          <w:i/>
          <w:sz w:val="24"/>
          <w:szCs w:val="24"/>
          <w:u w:val="single"/>
        </w:rPr>
        <w:t xml:space="preserve"> более шести рабочих дней в месяц. </w:t>
      </w:r>
      <w:proofErr w:type="gramStart"/>
      <w:r w:rsidR="0047320B" w:rsidRPr="0047320B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Необходимо установить </w:t>
      </w:r>
      <w:r w:rsidR="0047320B" w:rsidRPr="004732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конкретное </w:t>
      </w:r>
      <w:r w:rsidR="0047320B" w:rsidRPr="0047320B">
        <w:rPr>
          <w:rFonts w:ascii="Times New Roman" w:hAnsi="Times New Roman" w:cs="Times New Roman"/>
          <w:i/>
          <w:sz w:val="24"/>
          <w:szCs w:val="24"/>
          <w:u w:val="single"/>
        </w:rPr>
        <w:t>количество дней)</w:t>
      </w:r>
      <w:proofErr w:type="gramEnd"/>
    </w:p>
    <w:p w:rsidR="0047320B" w:rsidRDefault="0047320B" w:rsidP="004732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часть 9 изложить в следующей редакции:</w:t>
      </w:r>
    </w:p>
    <w:p w:rsidR="0047320B" w:rsidRDefault="0047320B" w:rsidP="004732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«9. Осуществляющие свои полномочия на постоянной основе депутат,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выборное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0B" w:rsidRDefault="0047320B" w:rsidP="004732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должностное лицо местного самоуправления не вправе:</w:t>
      </w:r>
    </w:p>
    <w:p w:rsidR="0047320B" w:rsidRDefault="0047320B" w:rsidP="004732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 лично или через доверенных лиц;</w:t>
      </w:r>
    </w:p>
    <w:p w:rsidR="0047320B" w:rsidRDefault="00D00281" w:rsidP="004732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D00281" w:rsidRDefault="00D00281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общественной организации, жилищного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жилищно-строительного, гаражного кооперативов, товарищества собственников недвижимости;</w:t>
      </w:r>
    </w:p>
    <w:p w:rsidR="00D00281" w:rsidRDefault="00D00281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="00434C1E">
        <w:rPr>
          <w:rFonts w:ascii="Times New Roman" w:hAnsi="Times New Roman" w:cs="Times New Roman"/>
          <w:sz w:val="24"/>
          <w:szCs w:val="24"/>
        </w:rPr>
        <w:t xml:space="preserve">, участие в съезде (конференции) или общем собрании иной общественной </w:t>
      </w:r>
      <w:r w:rsidR="00434C1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</w:t>
      </w:r>
      <w:r w:rsidR="002769AB">
        <w:rPr>
          <w:rFonts w:ascii="Times New Roman" w:hAnsi="Times New Roman" w:cs="Times New Roman"/>
          <w:sz w:val="24"/>
          <w:szCs w:val="24"/>
        </w:rPr>
        <w:t xml:space="preserve">жилищного , жилищно-строительного, гаражного кооперативов, товарищества собственников недвижимости) с предварительным уведомлением Губернатора Омской области в </w:t>
      </w:r>
      <w:proofErr w:type="gramStart"/>
      <w:r w:rsidR="002769A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2769AB">
        <w:rPr>
          <w:rFonts w:ascii="Times New Roman" w:hAnsi="Times New Roman" w:cs="Times New Roman"/>
          <w:sz w:val="24"/>
          <w:szCs w:val="24"/>
        </w:rPr>
        <w:t>, установленном законом Омской области;</w:t>
      </w:r>
    </w:p>
    <w:p w:rsidR="002769AB" w:rsidRDefault="002769AB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сельского поселения в совете муниципальных образований Омской области, иных объединениях муниципальных образований, а также в органах управления;</w:t>
      </w:r>
    </w:p>
    <w:p w:rsidR="002769AB" w:rsidRDefault="002769AB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769AB" w:rsidRDefault="002769AB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2769AB" w:rsidRDefault="002769AB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</w:t>
      </w:r>
      <w:r w:rsidR="00FA46B7">
        <w:rPr>
          <w:rFonts w:ascii="Times New Roman" w:hAnsi="Times New Roman" w:cs="Times New Roman"/>
          <w:sz w:val="24"/>
          <w:szCs w:val="24"/>
        </w:rPr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A46B7" w:rsidRDefault="00FA46B7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4)входить в состав органов управления, попечительских или наблюдательских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A46B7" w:rsidRDefault="00FA46B7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пункт 12 части 2 статьи 22 Устава исключить;</w:t>
      </w:r>
    </w:p>
    <w:p w:rsidR="00FA46B7" w:rsidRDefault="00FA46B7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 пункте 16 статьи 28 Устава слова «, правовыми актами Совета депутатов сельского поселения исключить;</w:t>
      </w:r>
    </w:p>
    <w:p w:rsidR="00FA46B7" w:rsidRDefault="00FA46B7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12)часть 1 статьи 29 Устава исключить;</w:t>
      </w:r>
    </w:p>
    <w:p w:rsidR="00FA46B7" w:rsidRDefault="00FA46B7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в статье 39 Устава:</w:t>
      </w:r>
    </w:p>
    <w:p w:rsidR="00FA46B7" w:rsidRDefault="00FA46B7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часть 4 изложить в следующей редакции:</w:t>
      </w:r>
    </w:p>
    <w:p w:rsidR="00B7615F" w:rsidRDefault="00FA46B7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 Глава сельского поселения в пределах своих полномочий, установленных настоящим уставом и решениями Сов</w:t>
      </w:r>
      <w:r w:rsidR="00B7615F">
        <w:rPr>
          <w:rFonts w:ascii="Times New Roman" w:hAnsi="Times New Roman" w:cs="Times New Roman"/>
          <w:sz w:val="24"/>
          <w:szCs w:val="24"/>
        </w:rPr>
        <w:t>ета сельского поселения, издает постановления и распоряжения местной администрации по вопросам, указанным в части 6 настоящей статьи. Глава сельского поселения издает постановления и распоряжения по иным вопросам, отнесенным к его компетенции настоящим уставом в соответствии с Федеральным законом «Об общих принципах организации местного самоуправления в Российской Федерации», другими федеральными законами</w:t>
      </w:r>
      <w:proofErr w:type="gramStart"/>
      <w:r w:rsidR="00B7615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7615F" w:rsidRDefault="00B7615F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дополнить частью 4.1 следующего содержания: </w:t>
      </w:r>
    </w:p>
    <w:p w:rsidR="00B7615F" w:rsidRDefault="00B7615F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«4.1 Глава местной администрации в пределах своих полномочий, установленных федеральными законами, законами Омской области, уставом сельского поселения, нормативными правовыми актами Совета сельского поселения,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органами местного самоуправления федеральными законами и законами Омской области, а </w:t>
      </w:r>
      <w:r>
        <w:rPr>
          <w:rFonts w:ascii="Times New Roman" w:hAnsi="Times New Roman" w:cs="Times New Roman"/>
          <w:sz w:val="24"/>
          <w:szCs w:val="24"/>
        </w:rPr>
        <w:lastRenderedPageBreak/>
        <w:t>также распоряжения местной администрации по вопросам организации работы местной администрации.»;</w:t>
      </w:r>
      <w:proofErr w:type="gramEnd"/>
    </w:p>
    <w:p w:rsidR="00FA46B7" w:rsidRPr="0047320B" w:rsidRDefault="00B7615F" w:rsidP="00D00281">
      <w:pPr>
        <w:pStyle w:val="a4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часть 1 статьи 58 Устава исключить. </w:t>
      </w:r>
      <w:r w:rsidR="00FA4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DDD" w:rsidRPr="0047320B" w:rsidRDefault="00614DDD" w:rsidP="00614DD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614DDD" w:rsidRDefault="00614DDD" w:rsidP="00614D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II. Главе Сергеевского сельского поселения Оконешниковского муниципального района Омской области в порядке, установленным Федеральным законом от 21 июля 2005 года № 97-ФЗ «О государственной регистрации ус</w:t>
      </w:r>
      <w:r w:rsidR="0044066B">
        <w:rPr>
          <w:rFonts w:ascii="Times New Roman" w:hAnsi="Times New Roman" w:cs="Times New Roman"/>
          <w:sz w:val="24"/>
          <w:szCs w:val="24"/>
        </w:rPr>
        <w:t>тавов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440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представить настоящее Решение на государственную регистрацию.</w:t>
      </w:r>
    </w:p>
    <w:p w:rsidR="00614DDD" w:rsidRDefault="00614DDD" w:rsidP="00535D1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 официального опубликования (обнародования), произведенного после его  государственной регистрации.</w:t>
      </w:r>
    </w:p>
    <w:p w:rsidR="00614DDD" w:rsidRDefault="00614DDD" w:rsidP="00614D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4DDD" w:rsidRDefault="00614DDD" w:rsidP="00614D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4DDD" w:rsidRDefault="00614DDD" w:rsidP="00614DDD">
      <w:pPr>
        <w:jc w:val="right"/>
        <w:rPr>
          <w:sz w:val="28"/>
          <w:szCs w:val="28"/>
        </w:rPr>
      </w:pPr>
    </w:p>
    <w:tbl>
      <w:tblPr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44066B" w:rsidRPr="0044066B" w:rsidTr="005C15CB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6B" w:rsidRPr="0044066B" w:rsidRDefault="0044066B" w:rsidP="0044066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44066B" w:rsidRPr="0044066B" w:rsidRDefault="0044066B" w:rsidP="0044066B">
            <w:pPr>
              <w:autoSpaceDN w:val="0"/>
              <w:spacing w:after="0" w:line="240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66B" w:rsidRPr="0044066B" w:rsidRDefault="0044066B" w:rsidP="0044066B">
            <w:pPr>
              <w:autoSpaceDN w:val="0"/>
              <w:spacing w:after="0" w:line="240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Pr="0044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Н.С.Балабкина</w:t>
            </w:r>
            <w:proofErr w:type="spellEnd"/>
          </w:p>
          <w:p w:rsidR="0044066B" w:rsidRPr="0044066B" w:rsidRDefault="0044066B" w:rsidP="0044066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6B" w:rsidRPr="0044066B" w:rsidRDefault="0044066B" w:rsidP="0044066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44066B" w:rsidRPr="0044066B" w:rsidRDefault="0044066B" w:rsidP="0044066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66B" w:rsidRPr="0044066B" w:rsidRDefault="0044066B" w:rsidP="0044066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 w:rsidRPr="0044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А.Д.Климентьев</w:t>
            </w:r>
            <w:proofErr w:type="spellEnd"/>
          </w:p>
        </w:tc>
      </w:tr>
    </w:tbl>
    <w:p w:rsidR="00614DDD" w:rsidRDefault="00614DDD" w:rsidP="00614DDD">
      <w:pPr>
        <w:ind w:firstLine="567"/>
        <w:jc w:val="both"/>
        <w:rPr>
          <w:rFonts w:eastAsia="Calibri"/>
          <w:sz w:val="28"/>
          <w:szCs w:val="28"/>
        </w:rPr>
      </w:pPr>
    </w:p>
    <w:p w:rsidR="00614DDD" w:rsidRDefault="00614DDD" w:rsidP="00614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DDD" w:rsidRDefault="00614DDD" w:rsidP="00614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DDD" w:rsidRDefault="00614DDD" w:rsidP="00614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DDD" w:rsidRDefault="00614DDD" w:rsidP="00614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DDD" w:rsidRDefault="00614DDD" w:rsidP="00614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DDD" w:rsidRDefault="00614DDD" w:rsidP="00614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DDD" w:rsidRDefault="00614DDD" w:rsidP="00614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DDD" w:rsidRDefault="00614DDD" w:rsidP="00614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125F" w:rsidRDefault="00C1125F"/>
    <w:sectPr w:rsidR="00C1125F" w:rsidSect="00614DDD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B9C"/>
    <w:multiLevelType w:val="hybridMultilevel"/>
    <w:tmpl w:val="3AFE868E"/>
    <w:lvl w:ilvl="0" w:tplc="F17E0FEC">
      <w:start w:val="3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7741361"/>
    <w:multiLevelType w:val="hybridMultilevel"/>
    <w:tmpl w:val="5D5280D2"/>
    <w:lvl w:ilvl="0" w:tplc="4204DF9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2821B1E"/>
    <w:multiLevelType w:val="hybridMultilevel"/>
    <w:tmpl w:val="8C0E5818"/>
    <w:lvl w:ilvl="0" w:tplc="A072E194">
      <w:start w:val="1"/>
      <w:numFmt w:val="upperRoman"/>
      <w:lvlText w:val="%1."/>
      <w:lvlJc w:val="left"/>
      <w:pPr>
        <w:ind w:left="1365" w:hanging="72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B4C2C5C"/>
    <w:multiLevelType w:val="hybridMultilevel"/>
    <w:tmpl w:val="4DB6B550"/>
    <w:lvl w:ilvl="0" w:tplc="B624045A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7D091763"/>
    <w:multiLevelType w:val="hybridMultilevel"/>
    <w:tmpl w:val="04DA867A"/>
    <w:lvl w:ilvl="0" w:tplc="C61A72F0">
      <w:start w:val="1"/>
      <w:numFmt w:val="decimal"/>
      <w:lvlText w:val="%1)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49"/>
    <w:rsid w:val="0002408D"/>
    <w:rsid w:val="0005124B"/>
    <w:rsid w:val="00103A4C"/>
    <w:rsid w:val="002173C3"/>
    <w:rsid w:val="00267A52"/>
    <w:rsid w:val="002769AB"/>
    <w:rsid w:val="00290027"/>
    <w:rsid w:val="002977A4"/>
    <w:rsid w:val="002B7FC6"/>
    <w:rsid w:val="003A1249"/>
    <w:rsid w:val="00434C1E"/>
    <w:rsid w:val="0044066B"/>
    <w:rsid w:val="0047320B"/>
    <w:rsid w:val="004C1520"/>
    <w:rsid w:val="00535D13"/>
    <w:rsid w:val="00614DDD"/>
    <w:rsid w:val="006455F1"/>
    <w:rsid w:val="00755167"/>
    <w:rsid w:val="007A6408"/>
    <w:rsid w:val="008565D7"/>
    <w:rsid w:val="009D27EB"/>
    <w:rsid w:val="009E0E6C"/>
    <w:rsid w:val="00A3582F"/>
    <w:rsid w:val="00AD31EB"/>
    <w:rsid w:val="00B7615F"/>
    <w:rsid w:val="00C1125F"/>
    <w:rsid w:val="00D00281"/>
    <w:rsid w:val="00FA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DDD"/>
    <w:rPr>
      <w:color w:val="0000FF" w:themeColor="hyperlink"/>
      <w:u w:val="single"/>
    </w:rPr>
  </w:style>
  <w:style w:type="paragraph" w:styleId="a4">
    <w:name w:val="No Spacing"/>
    <w:uiPriority w:val="1"/>
    <w:qFormat/>
    <w:rsid w:val="00614D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DDD"/>
    <w:rPr>
      <w:color w:val="0000FF" w:themeColor="hyperlink"/>
      <w:u w:val="single"/>
    </w:rPr>
  </w:style>
  <w:style w:type="paragraph" w:styleId="a4">
    <w:name w:val="No Spacing"/>
    <w:uiPriority w:val="1"/>
    <w:qFormat/>
    <w:rsid w:val="00614D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2021-03-12T05:29:00Z</cp:lastPrinted>
  <dcterms:created xsi:type="dcterms:W3CDTF">2021-03-09T05:12:00Z</dcterms:created>
  <dcterms:modified xsi:type="dcterms:W3CDTF">2021-03-12T05:29:00Z</dcterms:modified>
</cp:coreProperties>
</file>