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D3" w:rsidRPr="00DD2192" w:rsidRDefault="007237D3" w:rsidP="007237D3">
      <w:pPr>
        <w:ind w:right="-185"/>
        <w:jc w:val="center"/>
        <w:rPr>
          <w:rFonts w:ascii="Arial" w:hAnsi="Arial" w:cs="Arial"/>
          <w:b/>
        </w:rPr>
      </w:pPr>
      <w:r w:rsidRPr="00DD2192">
        <w:rPr>
          <w:rFonts w:ascii="Arial" w:hAnsi="Arial" w:cs="Arial"/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7237D3" w:rsidRPr="00DD2192" w:rsidRDefault="007237D3" w:rsidP="007237D3">
      <w:pPr>
        <w:ind w:right="-185"/>
        <w:jc w:val="center"/>
        <w:rPr>
          <w:rFonts w:ascii="Arial" w:hAnsi="Arial" w:cs="Arial"/>
        </w:rPr>
      </w:pPr>
    </w:p>
    <w:p w:rsidR="007237D3" w:rsidRPr="00DD2192" w:rsidRDefault="007237D3" w:rsidP="007237D3">
      <w:pPr>
        <w:ind w:right="-185"/>
        <w:jc w:val="center"/>
        <w:rPr>
          <w:rFonts w:ascii="Arial" w:hAnsi="Arial" w:cs="Arial"/>
        </w:rPr>
      </w:pPr>
    </w:p>
    <w:p w:rsidR="007237D3" w:rsidRPr="00DD2192" w:rsidRDefault="007237D3" w:rsidP="007237D3">
      <w:pPr>
        <w:pBdr>
          <w:bottom w:val="single" w:sz="12" w:space="1" w:color="auto"/>
        </w:pBdr>
        <w:ind w:right="-185"/>
        <w:jc w:val="center"/>
        <w:rPr>
          <w:rFonts w:ascii="Arial" w:hAnsi="Arial" w:cs="Arial"/>
          <w:b/>
        </w:rPr>
      </w:pPr>
      <w:r w:rsidRPr="00DD2192">
        <w:rPr>
          <w:rFonts w:ascii="Arial" w:hAnsi="Arial" w:cs="Arial"/>
          <w:b/>
        </w:rPr>
        <w:t xml:space="preserve">РЕШЕНИЕ </w:t>
      </w:r>
    </w:p>
    <w:p w:rsidR="007237D3" w:rsidRPr="00DD2192" w:rsidRDefault="00CF0508" w:rsidP="007237D3">
      <w:pPr>
        <w:ind w:right="-185"/>
        <w:rPr>
          <w:rFonts w:ascii="Arial" w:hAnsi="Arial" w:cs="Arial"/>
          <w:b/>
        </w:rPr>
      </w:pPr>
      <w:r w:rsidRPr="00DD2192">
        <w:rPr>
          <w:rFonts w:ascii="Arial" w:hAnsi="Arial" w:cs="Arial"/>
          <w:b/>
        </w:rPr>
        <w:t xml:space="preserve">     «13» </w:t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</w:r>
      <w:r w:rsidRPr="00DD2192">
        <w:rPr>
          <w:rFonts w:ascii="Arial" w:hAnsi="Arial" w:cs="Arial"/>
          <w:b/>
        </w:rPr>
        <w:softHyphen/>
        <w:t xml:space="preserve">августа 2021 года                                                           </w:t>
      </w:r>
      <w:r w:rsidR="00DD2192">
        <w:rPr>
          <w:rFonts w:ascii="Arial" w:hAnsi="Arial" w:cs="Arial"/>
          <w:b/>
        </w:rPr>
        <w:t xml:space="preserve">                            </w:t>
      </w:r>
      <w:r w:rsidRPr="00DD2192">
        <w:rPr>
          <w:rFonts w:ascii="Arial" w:hAnsi="Arial" w:cs="Arial"/>
          <w:b/>
        </w:rPr>
        <w:t>№ 41</w:t>
      </w:r>
    </w:p>
    <w:p w:rsidR="007237D3" w:rsidRPr="00DD2192" w:rsidRDefault="007237D3" w:rsidP="007237D3">
      <w:pPr>
        <w:jc w:val="both"/>
        <w:rPr>
          <w:rFonts w:ascii="Arial" w:hAnsi="Arial" w:cs="Arial"/>
          <w:color w:val="000000"/>
          <w:spacing w:val="4"/>
        </w:rPr>
      </w:pPr>
    </w:p>
    <w:p w:rsidR="007237D3" w:rsidRPr="002065CF" w:rsidRDefault="007237D3" w:rsidP="007237D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7237D3" w:rsidRPr="002065CF" w:rsidTr="00C3049E">
        <w:trPr>
          <w:trHeight w:val="960"/>
        </w:trPr>
        <w:tc>
          <w:tcPr>
            <w:tcW w:w="9464" w:type="dxa"/>
          </w:tcPr>
          <w:p w:rsidR="007237D3" w:rsidRPr="002065CF" w:rsidRDefault="007237D3" w:rsidP="002065CF">
            <w:pPr>
              <w:pStyle w:val="a3"/>
              <w:spacing w:line="276" w:lineRule="auto"/>
              <w:ind w:left="301" w:right="176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065CF">
              <w:rPr>
                <w:rFonts w:ascii="Arial" w:hAnsi="Arial" w:cs="Arial"/>
                <w:b/>
                <w:szCs w:val="24"/>
                <w:lang w:eastAsia="en-US"/>
              </w:rPr>
              <w:t>«О внесении изменений и дополнений в Решение Совета депутатов от 06.03.2008 № 104 «Об утверждении Положения о муниципальной службе в муниципальном образовании Сергеевского сельского поселения Оконешниковского муниципального района Омской области».</w:t>
            </w:r>
          </w:p>
          <w:p w:rsidR="007237D3" w:rsidRPr="002065CF" w:rsidRDefault="007237D3">
            <w:pPr>
              <w:pStyle w:val="a3"/>
              <w:spacing w:line="241" w:lineRule="exact"/>
              <w:ind w:left="301" w:right="34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</w:tbl>
    <w:p w:rsidR="007237D3" w:rsidRPr="00DD2192" w:rsidRDefault="007237D3" w:rsidP="004109C4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2192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</w:t>
      </w:r>
      <w:r w:rsidR="004109C4">
        <w:rPr>
          <w:rFonts w:ascii="Arial" w:hAnsi="Arial" w:cs="Arial"/>
          <w:color w:val="000000"/>
          <w:sz w:val="24"/>
          <w:szCs w:val="24"/>
        </w:rPr>
        <w:t xml:space="preserve">02.03.2007 № 25-ФЗ </w:t>
      </w:r>
      <w:r w:rsidR="004109C4" w:rsidRPr="00DD2192">
        <w:rPr>
          <w:rFonts w:ascii="Arial" w:hAnsi="Arial" w:cs="Arial"/>
          <w:color w:val="000000"/>
          <w:sz w:val="24"/>
          <w:szCs w:val="24"/>
        </w:rPr>
        <w:t>«</w:t>
      </w:r>
      <w:r w:rsidRPr="00DD2192">
        <w:rPr>
          <w:rFonts w:ascii="Arial" w:hAnsi="Arial" w:cs="Arial"/>
          <w:color w:val="000000"/>
          <w:sz w:val="24"/>
          <w:szCs w:val="24"/>
        </w:rPr>
        <w:t xml:space="preserve">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DD2192">
        <w:rPr>
          <w:rFonts w:ascii="Arial" w:hAnsi="Arial" w:cs="Arial"/>
          <w:sz w:val="24"/>
          <w:szCs w:val="24"/>
        </w:rPr>
        <w:t>Сергеевского</w:t>
      </w:r>
      <w:r w:rsidRPr="00DD2192">
        <w:rPr>
          <w:rFonts w:ascii="Arial" w:hAnsi="Arial" w:cs="Arial"/>
          <w:color w:val="000000"/>
          <w:sz w:val="24"/>
          <w:szCs w:val="24"/>
        </w:rPr>
        <w:t xml:space="preserve"> сельского поселения Оконешниковского муниципального района Омской области, Совет депутатов </w:t>
      </w:r>
      <w:r w:rsidRPr="00DD2192">
        <w:rPr>
          <w:rFonts w:ascii="Arial" w:hAnsi="Arial" w:cs="Arial"/>
          <w:sz w:val="24"/>
          <w:szCs w:val="24"/>
        </w:rPr>
        <w:t>Сергеевского</w:t>
      </w:r>
      <w:r w:rsidRPr="00DD2192">
        <w:rPr>
          <w:rFonts w:ascii="Arial" w:hAnsi="Arial" w:cs="Arial"/>
          <w:color w:val="000000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</w:p>
    <w:p w:rsidR="007237D3" w:rsidRPr="00DD2192" w:rsidRDefault="007237D3" w:rsidP="007237D3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237D3" w:rsidRPr="00DD2192" w:rsidRDefault="007237D3" w:rsidP="007237D3">
      <w:pPr>
        <w:pStyle w:val="a5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D2192">
        <w:rPr>
          <w:rFonts w:ascii="Arial" w:hAnsi="Arial" w:cs="Arial"/>
          <w:color w:val="000000"/>
          <w:sz w:val="24"/>
          <w:szCs w:val="24"/>
        </w:rPr>
        <w:t>РЕШИЛ:</w:t>
      </w:r>
    </w:p>
    <w:p w:rsidR="007237D3" w:rsidRPr="00DD2192" w:rsidRDefault="007237D3" w:rsidP="007237D3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237D3" w:rsidRPr="00DD2192" w:rsidRDefault="007237D3" w:rsidP="007237D3">
      <w:pPr>
        <w:pStyle w:val="a3"/>
        <w:numPr>
          <w:ilvl w:val="0"/>
          <w:numId w:val="1"/>
        </w:numPr>
        <w:tabs>
          <w:tab w:val="left" w:pos="1017"/>
        </w:tabs>
        <w:snapToGrid/>
        <w:spacing w:line="324" w:lineRule="exact"/>
        <w:ind w:left="20" w:firstLine="720"/>
        <w:rPr>
          <w:rFonts w:ascii="Arial" w:hAnsi="Arial" w:cs="Arial"/>
          <w:szCs w:val="24"/>
        </w:rPr>
      </w:pPr>
      <w:r w:rsidRPr="00DD2192">
        <w:rPr>
          <w:rFonts w:ascii="Arial" w:hAnsi="Arial" w:cs="Arial"/>
          <w:szCs w:val="24"/>
        </w:rPr>
        <w:t>В Положение о муниципальной службе в муниципальном образовании Сергеевское сельское поселение Оконешниковского муниципального района Омской области</w:t>
      </w:r>
      <w:r w:rsidRPr="00DD2192">
        <w:rPr>
          <w:rFonts w:ascii="Arial" w:hAnsi="Arial" w:cs="Arial"/>
          <w:color w:val="000000"/>
          <w:szCs w:val="24"/>
        </w:rPr>
        <w:t xml:space="preserve">, утвержденное Решением Совета депутатов </w:t>
      </w:r>
      <w:r w:rsidRPr="00DD2192">
        <w:rPr>
          <w:rFonts w:ascii="Arial" w:hAnsi="Arial" w:cs="Arial"/>
          <w:szCs w:val="24"/>
        </w:rPr>
        <w:t>Сергеевского</w:t>
      </w:r>
      <w:r w:rsidRPr="00DD2192">
        <w:rPr>
          <w:rFonts w:ascii="Arial" w:hAnsi="Arial" w:cs="Arial"/>
          <w:color w:val="000000"/>
          <w:szCs w:val="24"/>
        </w:rPr>
        <w:t xml:space="preserve"> сельского поселения Оконешниковского района Омской области от </w:t>
      </w:r>
      <w:r w:rsidRPr="00DD2192">
        <w:rPr>
          <w:rFonts w:ascii="Arial" w:hAnsi="Arial" w:cs="Arial"/>
          <w:szCs w:val="24"/>
        </w:rPr>
        <w:t xml:space="preserve">06.03.2008 № 104 </w:t>
      </w:r>
      <w:r w:rsidRPr="00DD2192">
        <w:rPr>
          <w:rFonts w:ascii="Arial" w:hAnsi="Arial" w:cs="Arial"/>
          <w:color w:val="000000"/>
          <w:szCs w:val="24"/>
        </w:rPr>
        <w:t>внести следующие изменения и дополнения:</w:t>
      </w:r>
    </w:p>
    <w:p w:rsidR="007237D3" w:rsidRPr="00DD2192" w:rsidRDefault="007237D3" w:rsidP="007237D3">
      <w:pPr>
        <w:pStyle w:val="a3"/>
        <w:numPr>
          <w:ilvl w:val="0"/>
          <w:numId w:val="2"/>
        </w:numPr>
        <w:tabs>
          <w:tab w:val="left" w:pos="1017"/>
        </w:tabs>
        <w:snapToGrid/>
        <w:spacing w:line="324" w:lineRule="exact"/>
        <w:rPr>
          <w:rFonts w:ascii="Arial" w:hAnsi="Arial" w:cs="Arial"/>
          <w:szCs w:val="24"/>
        </w:rPr>
      </w:pPr>
      <w:r w:rsidRPr="00DD2192">
        <w:rPr>
          <w:rFonts w:ascii="Arial" w:hAnsi="Arial" w:cs="Arial"/>
          <w:szCs w:val="24"/>
        </w:rPr>
        <w:t xml:space="preserve">Статью 12 дополнить </w:t>
      </w:r>
      <w:r w:rsidR="00217358" w:rsidRPr="00DD2192">
        <w:rPr>
          <w:rFonts w:ascii="Arial" w:hAnsi="Arial" w:cs="Arial"/>
          <w:szCs w:val="24"/>
        </w:rPr>
        <w:t>пунктом 14</w:t>
      </w:r>
      <w:r w:rsidRPr="00DD2192">
        <w:rPr>
          <w:rFonts w:ascii="Arial" w:hAnsi="Arial" w:cs="Arial"/>
          <w:szCs w:val="24"/>
        </w:rPr>
        <w:t xml:space="preserve"> следующего содержания:</w:t>
      </w:r>
    </w:p>
    <w:p w:rsidR="007237D3" w:rsidRPr="00DD2192" w:rsidRDefault="007237D3" w:rsidP="00217358">
      <w:pPr>
        <w:pStyle w:val="a5"/>
        <w:rPr>
          <w:rFonts w:ascii="Arial" w:hAnsi="Arial" w:cs="Arial"/>
          <w:sz w:val="24"/>
          <w:szCs w:val="24"/>
        </w:rPr>
      </w:pPr>
      <w:r w:rsidRPr="00DD2192">
        <w:rPr>
          <w:rFonts w:ascii="Arial" w:hAnsi="Arial" w:cs="Arial"/>
          <w:sz w:val="24"/>
          <w:szCs w:val="24"/>
        </w:rPr>
        <w:t>«</w:t>
      </w:r>
      <w:r w:rsidR="00217358" w:rsidRPr="00DD2192">
        <w:rPr>
          <w:rFonts w:ascii="Arial" w:hAnsi="Arial" w:cs="Arial"/>
          <w:sz w:val="24"/>
          <w:szCs w:val="24"/>
        </w:rPr>
        <w:t xml:space="preserve">14) сообщать в письменной форме представителю нанимателя(работодателю) о приобретении гражданства(подданства)иностранного 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гражданства(подданства) иностранного государства либо получения вида на жительство или иного документа, подтверждающего право </w:t>
      </w:r>
      <w:r w:rsidR="00341AB4" w:rsidRPr="00DD2192">
        <w:rPr>
          <w:rFonts w:ascii="Arial" w:hAnsi="Arial" w:cs="Arial"/>
          <w:sz w:val="24"/>
          <w:szCs w:val="24"/>
        </w:rPr>
        <w:t>на постоянное проживание гражданина на территории иностранного государства</w:t>
      </w:r>
      <w:r w:rsidRPr="00DD2192">
        <w:rPr>
          <w:rFonts w:ascii="Arial" w:hAnsi="Arial" w:cs="Arial"/>
          <w:sz w:val="24"/>
          <w:szCs w:val="24"/>
        </w:rPr>
        <w:t>.»;</w:t>
      </w:r>
    </w:p>
    <w:p w:rsidR="007237D3" w:rsidRPr="00DD2192" w:rsidRDefault="00341AB4" w:rsidP="007237D3">
      <w:pPr>
        <w:pStyle w:val="a3"/>
        <w:numPr>
          <w:ilvl w:val="0"/>
          <w:numId w:val="2"/>
        </w:numPr>
        <w:tabs>
          <w:tab w:val="left" w:pos="1017"/>
        </w:tabs>
        <w:snapToGrid/>
        <w:spacing w:line="324" w:lineRule="exact"/>
        <w:rPr>
          <w:rFonts w:ascii="Arial" w:hAnsi="Arial" w:cs="Arial"/>
          <w:szCs w:val="24"/>
        </w:rPr>
      </w:pPr>
      <w:r w:rsidRPr="00DD2192">
        <w:rPr>
          <w:rFonts w:ascii="Arial" w:hAnsi="Arial" w:cs="Arial"/>
          <w:szCs w:val="24"/>
        </w:rPr>
        <w:t>статью 2 дополнить пунктом</w:t>
      </w:r>
      <w:r w:rsidR="007237D3" w:rsidRPr="00DD2192">
        <w:rPr>
          <w:rFonts w:ascii="Arial" w:hAnsi="Arial" w:cs="Arial"/>
          <w:szCs w:val="24"/>
        </w:rPr>
        <w:t xml:space="preserve"> </w:t>
      </w:r>
      <w:r w:rsidRPr="00DD2192">
        <w:rPr>
          <w:rFonts w:ascii="Arial" w:hAnsi="Arial" w:cs="Arial"/>
          <w:szCs w:val="24"/>
        </w:rPr>
        <w:t>4 следующего содержания</w:t>
      </w:r>
      <w:r w:rsidR="007237D3" w:rsidRPr="00DD2192">
        <w:rPr>
          <w:rFonts w:ascii="Arial" w:hAnsi="Arial" w:cs="Arial"/>
          <w:szCs w:val="24"/>
        </w:rPr>
        <w:t>:</w:t>
      </w:r>
    </w:p>
    <w:p w:rsidR="007237D3" w:rsidRPr="00DD2192" w:rsidRDefault="00C03A75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  <w:bookmarkStart w:id="0" w:name="_GoBack"/>
      <w:bookmarkEnd w:id="0"/>
      <w:r w:rsidRPr="00DD2192">
        <w:rPr>
          <w:rFonts w:ascii="Arial" w:hAnsi="Arial" w:cs="Arial"/>
          <w:szCs w:val="24"/>
        </w:rPr>
        <w:t>«4</w:t>
      </w:r>
      <w:r w:rsidR="00341AB4" w:rsidRPr="00DD2192">
        <w:rPr>
          <w:rFonts w:ascii="Arial" w:hAnsi="Arial" w:cs="Arial"/>
          <w:szCs w:val="24"/>
        </w:rPr>
        <w:t>. Гражданин не может быть принят на муниципальную службу, муниципальный служащий не может находиться на муниципальной службе в случае: наличия гражданства(подданства)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 w:rsidR="007237D3" w:rsidRPr="00DD2192">
        <w:rPr>
          <w:rFonts w:ascii="Arial" w:hAnsi="Arial" w:cs="Arial"/>
          <w:szCs w:val="24"/>
        </w:rPr>
        <w:t>».</w:t>
      </w: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  <w:r w:rsidRPr="00DD2192">
        <w:rPr>
          <w:rFonts w:ascii="Arial" w:hAnsi="Arial" w:cs="Arial"/>
          <w:szCs w:val="24"/>
        </w:rPr>
        <w:t>2. Настоящее Решение подлежит опубликованию (обнародованию), а также размещению на сайте Сергеевского сельского поселения Оконешниковского муниципального района Омской области.</w:t>
      </w: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  <w:r w:rsidRPr="00DD2192">
        <w:rPr>
          <w:rFonts w:ascii="Arial" w:hAnsi="Arial" w:cs="Arial"/>
          <w:szCs w:val="24"/>
        </w:rPr>
        <w:t>3. Контроль за исполнением Решения оставляю за собой.</w:t>
      </w: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</w:p>
    <w:tbl>
      <w:tblPr>
        <w:tblpPr w:leftFromText="180" w:rightFromText="180" w:bottomFromText="200" w:vertAnchor="text" w:horzAnchor="margin" w:tblpXSpec="center" w:tblpY="92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F11BE0" w:rsidRPr="00DD2192" w:rsidTr="00F11BE0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E0" w:rsidRPr="00DD2192" w:rsidRDefault="00F11BE0" w:rsidP="00F11BE0">
            <w:pPr>
              <w:autoSpaceDN w:val="0"/>
              <w:spacing w:line="276" w:lineRule="auto"/>
              <w:jc w:val="both"/>
              <w:rPr>
                <w:rFonts w:ascii="Arial" w:hAnsi="Arial" w:cs="Arial"/>
              </w:rPr>
            </w:pPr>
            <w:r w:rsidRPr="00DD2192">
              <w:rPr>
                <w:rFonts w:ascii="Arial" w:hAnsi="Arial" w:cs="Arial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F11BE0" w:rsidRPr="00DD2192" w:rsidRDefault="00F11BE0" w:rsidP="00F11BE0">
            <w:pPr>
              <w:autoSpaceDN w:val="0"/>
              <w:spacing w:line="276" w:lineRule="auto"/>
              <w:ind w:left="-540" w:firstLine="540"/>
              <w:jc w:val="both"/>
              <w:rPr>
                <w:rFonts w:ascii="Arial" w:hAnsi="Arial" w:cs="Arial"/>
              </w:rPr>
            </w:pPr>
          </w:p>
          <w:p w:rsidR="00F11BE0" w:rsidRPr="00DD2192" w:rsidRDefault="00F11BE0" w:rsidP="00F11BE0">
            <w:pPr>
              <w:autoSpaceDN w:val="0"/>
              <w:spacing w:line="276" w:lineRule="auto"/>
              <w:ind w:left="-540" w:firstLine="540"/>
              <w:jc w:val="both"/>
              <w:rPr>
                <w:rFonts w:ascii="Arial" w:hAnsi="Arial" w:cs="Arial"/>
              </w:rPr>
            </w:pPr>
            <w:r w:rsidRPr="00DD2192">
              <w:rPr>
                <w:rFonts w:ascii="Arial" w:hAnsi="Arial" w:cs="Arial"/>
              </w:rPr>
              <w:t>_______________ Н.С.Балабкина</w:t>
            </w:r>
          </w:p>
          <w:p w:rsidR="00F11BE0" w:rsidRPr="00DD2192" w:rsidRDefault="00F11BE0" w:rsidP="00F11BE0">
            <w:pPr>
              <w:autoSpaceDN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E0" w:rsidRPr="00DD2192" w:rsidRDefault="00F11BE0" w:rsidP="00F11BE0">
            <w:pPr>
              <w:autoSpaceDN w:val="0"/>
              <w:spacing w:line="276" w:lineRule="auto"/>
              <w:jc w:val="both"/>
              <w:rPr>
                <w:rFonts w:ascii="Arial" w:hAnsi="Arial" w:cs="Arial"/>
              </w:rPr>
            </w:pPr>
            <w:r w:rsidRPr="00DD2192">
              <w:rPr>
                <w:rFonts w:ascii="Arial" w:hAnsi="Arial" w:cs="Arial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F11BE0" w:rsidRPr="00DD2192" w:rsidRDefault="00F11BE0" w:rsidP="00F11BE0">
            <w:pPr>
              <w:autoSpaceDN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F11BE0" w:rsidRPr="00DD2192" w:rsidRDefault="00F11BE0" w:rsidP="00F11BE0">
            <w:pPr>
              <w:autoSpaceDN w:val="0"/>
              <w:spacing w:line="276" w:lineRule="auto"/>
              <w:jc w:val="both"/>
              <w:rPr>
                <w:rFonts w:ascii="Arial" w:hAnsi="Arial" w:cs="Arial"/>
              </w:rPr>
            </w:pPr>
            <w:r w:rsidRPr="00DD2192">
              <w:rPr>
                <w:rFonts w:ascii="Arial" w:hAnsi="Arial" w:cs="Arial"/>
              </w:rPr>
              <w:t xml:space="preserve">________________ </w:t>
            </w:r>
            <w:proofErr w:type="spellStart"/>
            <w:r w:rsidRPr="00DD2192">
              <w:rPr>
                <w:rFonts w:ascii="Arial" w:hAnsi="Arial" w:cs="Arial"/>
              </w:rPr>
              <w:t>А.Д.Климентьев</w:t>
            </w:r>
            <w:proofErr w:type="spellEnd"/>
          </w:p>
        </w:tc>
      </w:tr>
    </w:tbl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</w:p>
    <w:p w:rsidR="007237D3" w:rsidRPr="00DD2192" w:rsidRDefault="007237D3" w:rsidP="007237D3">
      <w:pPr>
        <w:pStyle w:val="a3"/>
        <w:tabs>
          <w:tab w:val="left" w:pos="1017"/>
        </w:tabs>
        <w:snapToGrid/>
        <w:spacing w:line="324" w:lineRule="exact"/>
        <w:ind w:firstLine="709"/>
        <w:rPr>
          <w:rFonts w:ascii="Arial" w:hAnsi="Arial" w:cs="Arial"/>
          <w:szCs w:val="24"/>
        </w:rPr>
      </w:pPr>
    </w:p>
    <w:p w:rsidR="00C1125F" w:rsidRPr="00DD2192" w:rsidRDefault="00C1125F">
      <w:pPr>
        <w:rPr>
          <w:rFonts w:ascii="Arial" w:hAnsi="Arial" w:cs="Arial"/>
        </w:rPr>
      </w:pPr>
    </w:p>
    <w:sectPr w:rsidR="00C1125F" w:rsidRPr="00DD2192" w:rsidSect="007237D3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A748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2C25FB7"/>
    <w:multiLevelType w:val="hybridMultilevel"/>
    <w:tmpl w:val="B29EF56E"/>
    <w:lvl w:ilvl="0" w:tplc="2050EA80">
      <w:start w:val="1"/>
      <w:numFmt w:val="decimal"/>
      <w:lvlText w:val="%1)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B8"/>
    <w:rsid w:val="002065CF"/>
    <w:rsid w:val="00217358"/>
    <w:rsid w:val="002173C3"/>
    <w:rsid w:val="00341AB4"/>
    <w:rsid w:val="004109C4"/>
    <w:rsid w:val="007237D3"/>
    <w:rsid w:val="00C03A75"/>
    <w:rsid w:val="00C1125F"/>
    <w:rsid w:val="00C3049E"/>
    <w:rsid w:val="00CA12B8"/>
    <w:rsid w:val="00CF0508"/>
    <w:rsid w:val="00DD2192"/>
    <w:rsid w:val="00F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13D3A1-FFCE-4B11-8142-98C21BFA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37D3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237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7237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9</cp:revision>
  <dcterms:created xsi:type="dcterms:W3CDTF">2021-07-28T08:57:00Z</dcterms:created>
  <dcterms:modified xsi:type="dcterms:W3CDTF">2025-02-26T03:17:00Z</dcterms:modified>
</cp:coreProperties>
</file>